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A08D8" w14:textId="5D657E06" w:rsidR="00B81C53" w:rsidRPr="00284747" w:rsidRDefault="00284747" w:rsidP="00284747">
      <w:pPr>
        <w:rPr>
          <w:rFonts w:ascii="Segoe UI Light" w:hAnsi="Segoe UI Light" w:cs="Segoe UI Light"/>
          <w:b/>
          <w:color w:val="808080" w:themeColor="background1" w:themeShade="80"/>
          <w:sz w:val="40"/>
          <w:szCs w:val="40"/>
        </w:rPr>
      </w:pPr>
      <w:r w:rsidRPr="00CB662B">
        <w:rPr>
          <w:rFonts w:ascii="Segoe UI Light" w:hAnsi="Segoe UI Light" w:cs="Segoe UI Light"/>
          <w:b/>
          <w:color w:val="808080" w:themeColor="background1" w:themeShade="80"/>
          <w:sz w:val="40"/>
          <w:szCs w:val="40"/>
        </w:rPr>
        <w:t xml:space="preserve">Microsoft System Center </w:t>
      </w:r>
    </w:p>
    <w:p w14:paraId="07103B16" w14:textId="32C794C0" w:rsidR="0008661E" w:rsidRPr="007922A3" w:rsidRDefault="001E2F72" w:rsidP="0008661E">
      <w:pPr>
        <w:pStyle w:val="DSTOC1-0"/>
        <w:rPr>
          <w:color w:val="0D0D0D" w:themeColor="text1" w:themeTint="F2"/>
        </w:rPr>
      </w:pPr>
      <w:r w:rsidRPr="007922A3">
        <w:rPr>
          <w:color w:val="0D0D0D" w:themeColor="text1" w:themeTint="F2"/>
        </w:rPr>
        <w:t xml:space="preserve">Guide </w:t>
      </w:r>
      <w:r w:rsidR="0063756B">
        <w:rPr>
          <w:color w:val="0D0D0D" w:themeColor="text1" w:themeTint="F2"/>
        </w:rPr>
        <w:t>to</w:t>
      </w:r>
      <w:r w:rsidRPr="007922A3">
        <w:rPr>
          <w:color w:val="0D0D0D" w:themeColor="text1" w:themeTint="F2"/>
        </w:rPr>
        <w:t xml:space="preserve"> </w:t>
      </w:r>
      <w:r w:rsidR="00B60808" w:rsidRPr="007922A3">
        <w:rPr>
          <w:color w:val="0D0D0D" w:themeColor="text1" w:themeTint="F2"/>
        </w:rPr>
        <w:t>System Center Management Pack for Windows Server</w:t>
      </w:r>
      <w:r w:rsidR="00D410FC">
        <w:rPr>
          <w:color w:val="0D0D0D" w:themeColor="text1" w:themeTint="F2"/>
        </w:rPr>
        <w:t xml:space="preserve"> 2016 Operating System</w:t>
      </w:r>
    </w:p>
    <w:p w14:paraId="07103B17" w14:textId="77777777" w:rsidR="0008661E" w:rsidRDefault="0008661E" w:rsidP="0008661E">
      <w:r>
        <w:t>Microsoft Corporation</w:t>
      </w:r>
    </w:p>
    <w:p w14:paraId="07103B18" w14:textId="4C07CB69" w:rsidR="0008661E" w:rsidRDefault="0008661E" w:rsidP="0008661E">
      <w:r>
        <w:t xml:space="preserve">Published: </w:t>
      </w:r>
      <w:r w:rsidR="00062A44">
        <w:t>January 2016</w:t>
      </w:r>
    </w:p>
    <w:p w14:paraId="07103B19" w14:textId="5CD46219" w:rsidR="0008661E" w:rsidRDefault="00D0099F" w:rsidP="0008661E">
      <w:r w:rsidRPr="0018175E">
        <w:t xml:space="preserve">If you have an idea or suggestion about this management pack, the Operations Manager team encourages you to share it at the </w:t>
      </w:r>
      <w:hyperlink r:id="rId12" w:history="1">
        <w:r w:rsidRPr="0018175E">
          <w:rPr>
            <w:rStyle w:val="Hyperlink"/>
            <w:szCs w:val="20"/>
          </w:rPr>
          <w:t>SCOM Feedback site</w:t>
        </w:r>
      </w:hyperlink>
      <w:r w:rsidRPr="0018175E">
        <w:t>.</w:t>
      </w:r>
    </w:p>
    <w:p w14:paraId="07103B1A" w14:textId="77777777" w:rsidR="0008661E" w:rsidRDefault="0008661E" w:rsidP="0008661E">
      <w:pPr>
        <w:pStyle w:val="DSTOC1-0"/>
        <w:sectPr w:rsidR="0008661E" w:rsidSect="0008661E">
          <w:headerReference w:type="even" r:id="rId13"/>
          <w:footerReference w:type="even" r:id="rId14"/>
          <w:pgSz w:w="12240" w:h="15840" w:code="1"/>
          <w:pgMar w:top="1440" w:right="1800" w:bottom="1440" w:left="1800" w:header="1440" w:footer="1440" w:gutter="0"/>
          <w:cols w:space="720"/>
          <w:docGrid w:linePitch="360"/>
        </w:sectPr>
      </w:pPr>
    </w:p>
    <w:p w14:paraId="07103B1B" w14:textId="77777777" w:rsidR="0008661E" w:rsidRDefault="0008661E" w:rsidP="0008661E">
      <w:pPr>
        <w:pStyle w:val="DSTOC1-0"/>
      </w:pPr>
      <w:r>
        <w:lastRenderedPageBreak/>
        <w:t>Copyright</w:t>
      </w:r>
    </w:p>
    <w:p w14:paraId="07103B1C" w14:textId="77777777" w:rsidR="0008661E" w:rsidRDefault="0008661E" w:rsidP="0008661E">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07103B1D" w14:textId="77777777" w:rsidR="0008661E" w:rsidRDefault="0008661E" w:rsidP="0008661E">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07103B1E" w14:textId="77777777" w:rsidR="0008661E" w:rsidRDefault="0008661E" w:rsidP="0008661E">
      <w:r>
        <w:t>© 2013 Microsoft Corporation. All rights reserved.</w:t>
      </w:r>
    </w:p>
    <w:p w14:paraId="07103B1F" w14:textId="77777777" w:rsidR="0008661E" w:rsidRDefault="0008661E" w:rsidP="0008661E">
      <w:r>
        <w:t>Microsoft, and MS-DOS, Windows, Windows Server, and Active Directory are trademarks of the Microsoft group of companies. All other trademarks are property of their respective owners.</w:t>
      </w:r>
    </w:p>
    <w:p w14:paraId="1C67A811" w14:textId="77777777" w:rsidR="00463E6C" w:rsidRDefault="00463E6C" w:rsidP="00463E6C">
      <w:pPr>
        <w:pStyle w:val="DSTOC2-0"/>
      </w:pPr>
      <w:r>
        <w:t>Revision History</w:t>
      </w:r>
    </w:p>
    <w:p w14:paraId="4FA75DE8" w14:textId="77777777" w:rsidR="00463E6C" w:rsidRDefault="00463E6C" w:rsidP="00463E6C">
      <w:pPr>
        <w:pStyle w:val="TableSpacing"/>
      </w:pPr>
    </w:p>
    <w:tbl>
      <w:tblPr>
        <w:tblStyle w:val="TablewithHeader"/>
        <w:tblW w:w="0" w:type="auto"/>
        <w:tblLook w:val="01E0" w:firstRow="1" w:lastRow="1" w:firstColumn="1" w:lastColumn="1" w:noHBand="0" w:noVBand="0"/>
      </w:tblPr>
      <w:tblGrid>
        <w:gridCol w:w="4293"/>
        <w:gridCol w:w="4317"/>
      </w:tblGrid>
      <w:tr w:rsidR="00463E6C" w14:paraId="4A9A2615" w14:textId="77777777" w:rsidTr="00463E6C">
        <w:trPr>
          <w:cnfStyle w:val="100000000000" w:firstRow="1" w:lastRow="0" w:firstColumn="0" w:lastColumn="0" w:oddVBand="0" w:evenVBand="0" w:oddHBand="0" w:evenHBand="0" w:firstRowFirstColumn="0" w:firstRowLastColumn="0" w:lastRowFirstColumn="0" w:lastRowLastColumn="0"/>
        </w:trPr>
        <w:tc>
          <w:tcPr>
            <w:tcW w:w="4293" w:type="dxa"/>
          </w:tcPr>
          <w:p w14:paraId="62CA5CEE" w14:textId="77777777" w:rsidR="00463E6C" w:rsidRDefault="00463E6C" w:rsidP="00463E6C">
            <w:r>
              <w:lastRenderedPageBreak/>
              <w:t>Release Date</w:t>
            </w:r>
          </w:p>
        </w:tc>
        <w:tc>
          <w:tcPr>
            <w:tcW w:w="4317" w:type="dxa"/>
          </w:tcPr>
          <w:p w14:paraId="085BF387" w14:textId="77777777" w:rsidR="00463E6C" w:rsidRDefault="00463E6C" w:rsidP="00463E6C">
            <w:r>
              <w:t>Changes</w:t>
            </w:r>
          </w:p>
        </w:tc>
      </w:tr>
      <w:tr w:rsidR="00463E6C" w14:paraId="7636A56D" w14:textId="77777777" w:rsidTr="00463E6C">
        <w:tc>
          <w:tcPr>
            <w:tcW w:w="4293" w:type="dxa"/>
          </w:tcPr>
          <w:p w14:paraId="16B3DBA2" w14:textId="1DBAD44B" w:rsidR="00463E6C" w:rsidRDefault="00463E6C" w:rsidP="00463E6C">
            <w:r>
              <w:t>August 2015</w:t>
            </w:r>
          </w:p>
        </w:tc>
        <w:tc>
          <w:tcPr>
            <w:tcW w:w="4317" w:type="dxa"/>
          </w:tcPr>
          <w:p w14:paraId="0CFD8DD4" w14:textId="7F60E1EB" w:rsidR="00463E6C" w:rsidRDefault="00463E6C" w:rsidP="004A3631">
            <w:r>
              <w:t xml:space="preserve">Original release of </w:t>
            </w:r>
            <w:r w:rsidR="004A3631">
              <w:t xml:space="preserve">this guide </w:t>
            </w:r>
            <w:r>
              <w:t>for Windows Server Technical Preview</w:t>
            </w:r>
            <w:r w:rsidR="004A3631">
              <w:t xml:space="preserve"> Management Pack (version </w:t>
            </w:r>
            <w:r w:rsidR="004A3631" w:rsidRPr="00463E6C">
              <w:t>6.0.7298.0</w:t>
            </w:r>
            <w:r w:rsidR="004A3631">
              <w:t>)</w:t>
            </w:r>
            <w:r>
              <w:t>.</w:t>
            </w:r>
          </w:p>
        </w:tc>
      </w:tr>
      <w:tr w:rsidR="00463E6C" w14:paraId="2643E00D" w14:textId="77777777" w:rsidTr="00463E6C">
        <w:tc>
          <w:tcPr>
            <w:tcW w:w="4293" w:type="dxa"/>
          </w:tcPr>
          <w:p w14:paraId="29753545" w14:textId="1CA58263" w:rsidR="00463E6C" w:rsidRDefault="00463E6C" w:rsidP="00463E6C">
            <w:r>
              <w:t>December 2015</w:t>
            </w:r>
          </w:p>
        </w:tc>
        <w:tc>
          <w:tcPr>
            <w:tcW w:w="4317" w:type="dxa"/>
          </w:tcPr>
          <w:p w14:paraId="01666105" w14:textId="77777777" w:rsidR="00DB3143" w:rsidRDefault="00DB3143" w:rsidP="00DB3143">
            <w:pPr>
              <w:pStyle w:val="ListParagraph"/>
              <w:numPr>
                <w:ilvl w:val="0"/>
                <w:numId w:val="42"/>
              </w:numPr>
            </w:pPr>
            <w:r>
              <w:t xml:space="preserve">Various versioning and naming changes correlated with “Windows Server Technical Preview” to “Windows Server 2016” Management Pack rebranding. </w:t>
            </w:r>
          </w:p>
          <w:p w14:paraId="4FA4A19B" w14:textId="77777777" w:rsidR="00DB3143" w:rsidRDefault="00DB3143" w:rsidP="00DB3143">
            <w:pPr>
              <w:pStyle w:val="ListParagraph"/>
              <w:numPr>
                <w:ilvl w:val="0"/>
                <w:numId w:val="42"/>
              </w:numPr>
            </w:pPr>
            <w:r>
              <w:t>Added topic “Changes in version 10.0.0.0”.</w:t>
            </w:r>
          </w:p>
          <w:p w14:paraId="7FC79248" w14:textId="79D89844" w:rsidR="00463E6C" w:rsidRDefault="00DB3143" w:rsidP="00DB3143">
            <w:pPr>
              <w:pStyle w:val="BulletedList1"/>
              <w:numPr>
                <w:ilvl w:val="0"/>
                <w:numId w:val="42"/>
              </w:numPr>
              <w:spacing w:line="260" w:lineRule="exact"/>
            </w:pPr>
            <w:r>
              <w:t>Updated Revision History.</w:t>
            </w:r>
          </w:p>
        </w:tc>
      </w:tr>
      <w:tr w:rsidR="00DB3143" w14:paraId="21C4307E" w14:textId="77777777" w:rsidTr="00463E6C">
        <w:tc>
          <w:tcPr>
            <w:tcW w:w="4293" w:type="dxa"/>
          </w:tcPr>
          <w:p w14:paraId="37ED8618" w14:textId="42984C23" w:rsidR="00DB3143" w:rsidRDefault="00DB3143" w:rsidP="00DB3143">
            <w:r>
              <w:t>December 2015</w:t>
            </w:r>
          </w:p>
        </w:tc>
        <w:tc>
          <w:tcPr>
            <w:tcW w:w="4317" w:type="dxa"/>
          </w:tcPr>
          <w:p w14:paraId="67ADB813" w14:textId="77777777" w:rsidR="00DB3143" w:rsidRDefault="00DB3143" w:rsidP="00DB3143">
            <w:pPr>
              <w:numPr>
                <w:ilvl w:val="0"/>
                <w:numId w:val="44"/>
              </w:numPr>
              <w:spacing w:after="200" w:line="276" w:lineRule="auto"/>
            </w:pPr>
            <w:r>
              <w:t>Added topic “Changes in version 10.0.1.0”.</w:t>
            </w:r>
          </w:p>
          <w:p w14:paraId="2E3E2953" w14:textId="0E7B972F" w:rsidR="00DB3143" w:rsidRDefault="00DB3143" w:rsidP="00DB3143">
            <w:pPr>
              <w:pStyle w:val="ListParagraph"/>
              <w:numPr>
                <w:ilvl w:val="0"/>
                <w:numId w:val="42"/>
              </w:numPr>
            </w:pPr>
            <w:r>
              <w:t>Updated Revision History.</w:t>
            </w:r>
          </w:p>
        </w:tc>
      </w:tr>
      <w:tr w:rsidR="00B83745" w14:paraId="4080A4E8" w14:textId="77777777" w:rsidTr="00463E6C">
        <w:tc>
          <w:tcPr>
            <w:tcW w:w="4293" w:type="dxa"/>
          </w:tcPr>
          <w:p w14:paraId="05D617B8" w14:textId="1DD85F71" w:rsidR="00B83745" w:rsidRDefault="00B83745" w:rsidP="00DB3143">
            <w:r>
              <w:t>January 2016</w:t>
            </w:r>
          </w:p>
        </w:tc>
        <w:tc>
          <w:tcPr>
            <w:tcW w:w="4317" w:type="dxa"/>
          </w:tcPr>
          <w:p w14:paraId="0B44585F" w14:textId="41BFEA28" w:rsidR="00B83745" w:rsidRDefault="00B83745" w:rsidP="00B83745">
            <w:pPr>
              <w:numPr>
                <w:ilvl w:val="0"/>
                <w:numId w:val="44"/>
              </w:numPr>
              <w:spacing w:after="200" w:line="276" w:lineRule="auto"/>
            </w:pPr>
            <w:r>
              <w:t>Added topic “Changes in version 10.0.2.0”.</w:t>
            </w:r>
          </w:p>
          <w:p w14:paraId="0158A362" w14:textId="57FEF4B9" w:rsidR="00B83745" w:rsidRDefault="00B83745" w:rsidP="00B83745">
            <w:pPr>
              <w:numPr>
                <w:ilvl w:val="0"/>
                <w:numId w:val="44"/>
              </w:numPr>
              <w:spacing w:after="200" w:line="276" w:lineRule="auto"/>
            </w:pPr>
            <w:r>
              <w:t>Updated Revision History.</w:t>
            </w:r>
          </w:p>
        </w:tc>
      </w:tr>
    </w:tbl>
    <w:p w14:paraId="2F8BAC8F" w14:textId="77777777" w:rsidR="00463E6C" w:rsidRDefault="00463E6C" w:rsidP="0008661E"/>
    <w:p w14:paraId="35D7A3E9" w14:textId="77777777" w:rsidR="00463E6C" w:rsidRDefault="00463E6C" w:rsidP="0008661E"/>
    <w:p w14:paraId="2CB7E6E1" w14:textId="77777777" w:rsidR="00463E6C" w:rsidRDefault="00463E6C" w:rsidP="0008661E"/>
    <w:p w14:paraId="26211949" w14:textId="77777777" w:rsidR="00463E6C" w:rsidRDefault="00463E6C" w:rsidP="0008661E"/>
    <w:sdt>
      <w:sdtPr>
        <w:rPr>
          <w:rFonts w:ascii="Arial" w:eastAsia="SimSun" w:hAnsi="Arial" w:cs="Times New Roman"/>
          <w:color w:val="auto"/>
          <w:kern w:val="24"/>
          <w:sz w:val="20"/>
          <w:szCs w:val="20"/>
        </w:rPr>
        <w:id w:val="-868615308"/>
        <w:docPartObj>
          <w:docPartGallery w:val="Table of Contents"/>
          <w:docPartUnique/>
        </w:docPartObj>
      </w:sdtPr>
      <w:sdtEndPr>
        <w:rPr>
          <w:b/>
          <w:bCs/>
          <w:noProof/>
        </w:rPr>
      </w:sdtEndPr>
      <w:sdtContent>
        <w:p w14:paraId="763305B9" w14:textId="4F166749" w:rsidR="00E10152" w:rsidRPr="00E10152" w:rsidRDefault="00E10152" w:rsidP="00E10152">
          <w:pPr>
            <w:pStyle w:val="TOCHeading"/>
            <w:pBdr>
              <w:bottom w:val="single" w:sz="4" w:space="1" w:color="auto"/>
            </w:pBdr>
            <w:rPr>
              <w:rFonts w:ascii="Arial" w:hAnsi="Arial" w:cs="Arial"/>
              <w:b/>
              <w:color w:val="000000" w:themeColor="text1"/>
              <w:sz w:val="40"/>
              <w:szCs w:val="40"/>
            </w:rPr>
          </w:pPr>
          <w:r w:rsidRPr="00E10152">
            <w:rPr>
              <w:rFonts w:ascii="Arial" w:hAnsi="Arial" w:cs="Arial"/>
              <w:b/>
              <w:color w:val="000000" w:themeColor="text1"/>
              <w:sz w:val="40"/>
              <w:szCs w:val="40"/>
            </w:rPr>
            <w:t>Contents</w:t>
          </w:r>
        </w:p>
        <w:p w14:paraId="1A39F75C" w14:textId="77777777" w:rsidR="006A06E3" w:rsidRDefault="00E10152">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40904985" w:history="1">
            <w:r w:rsidR="006A06E3" w:rsidRPr="000776BC">
              <w:rPr>
                <w:rStyle w:val="Hyperlink"/>
                <w:noProof/>
              </w:rPr>
              <w:t>System Center Management Pack for the Windows Server 2016 Operating System</w:t>
            </w:r>
            <w:r w:rsidR="006A06E3">
              <w:rPr>
                <w:noProof/>
                <w:webHidden/>
              </w:rPr>
              <w:tab/>
            </w:r>
            <w:r w:rsidR="006A06E3">
              <w:rPr>
                <w:noProof/>
                <w:webHidden/>
              </w:rPr>
              <w:fldChar w:fldCharType="begin"/>
            </w:r>
            <w:r w:rsidR="006A06E3">
              <w:rPr>
                <w:noProof/>
                <w:webHidden/>
              </w:rPr>
              <w:instrText xml:space="preserve"> PAGEREF _Toc440904985 \h </w:instrText>
            </w:r>
            <w:r w:rsidR="006A06E3">
              <w:rPr>
                <w:noProof/>
                <w:webHidden/>
              </w:rPr>
            </w:r>
            <w:r w:rsidR="006A06E3">
              <w:rPr>
                <w:noProof/>
                <w:webHidden/>
              </w:rPr>
              <w:fldChar w:fldCharType="separate"/>
            </w:r>
            <w:r w:rsidR="006A06E3">
              <w:rPr>
                <w:noProof/>
                <w:webHidden/>
              </w:rPr>
              <w:t>4</w:t>
            </w:r>
            <w:r w:rsidR="006A06E3">
              <w:rPr>
                <w:noProof/>
                <w:webHidden/>
              </w:rPr>
              <w:fldChar w:fldCharType="end"/>
            </w:r>
          </w:hyperlink>
        </w:p>
        <w:p w14:paraId="3CD33DBE"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86" w:history="1">
            <w:r w:rsidR="006A06E3" w:rsidRPr="000776BC">
              <w:rPr>
                <w:rStyle w:val="Hyperlink"/>
                <w:noProof/>
              </w:rPr>
              <w:t>Document Version</w:t>
            </w:r>
            <w:r w:rsidR="006A06E3">
              <w:rPr>
                <w:noProof/>
                <w:webHidden/>
              </w:rPr>
              <w:tab/>
            </w:r>
            <w:r w:rsidR="006A06E3">
              <w:rPr>
                <w:noProof/>
                <w:webHidden/>
              </w:rPr>
              <w:fldChar w:fldCharType="begin"/>
            </w:r>
            <w:r w:rsidR="006A06E3">
              <w:rPr>
                <w:noProof/>
                <w:webHidden/>
              </w:rPr>
              <w:instrText xml:space="preserve"> PAGEREF _Toc440904986 \h </w:instrText>
            </w:r>
            <w:r w:rsidR="006A06E3">
              <w:rPr>
                <w:noProof/>
                <w:webHidden/>
              </w:rPr>
            </w:r>
            <w:r w:rsidR="006A06E3">
              <w:rPr>
                <w:noProof/>
                <w:webHidden/>
              </w:rPr>
              <w:fldChar w:fldCharType="separate"/>
            </w:r>
            <w:r w:rsidR="006A06E3">
              <w:rPr>
                <w:noProof/>
                <w:webHidden/>
              </w:rPr>
              <w:t>4</w:t>
            </w:r>
            <w:r w:rsidR="006A06E3">
              <w:rPr>
                <w:noProof/>
                <w:webHidden/>
              </w:rPr>
              <w:fldChar w:fldCharType="end"/>
            </w:r>
          </w:hyperlink>
        </w:p>
        <w:p w14:paraId="0EF47A24"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87" w:history="1">
            <w:r w:rsidR="006A06E3" w:rsidRPr="000776BC">
              <w:rPr>
                <w:rStyle w:val="Hyperlink"/>
                <w:noProof/>
              </w:rPr>
              <w:t>Getting the Latest Management Pack and Documentation</w:t>
            </w:r>
            <w:r w:rsidR="006A06E3">
              <w:rPr>
                <w:noProof/>
                <w:webHidden/>
              </w:rPr>
              <w:tab/>
            </w:r>
            <w:r w:rsidR="006A06E3">
              <w:rPr>
                <w:noProof/>
                <w:webHidden/>
              </w:rPr>
              <w:fldChar w:fldCharType="begin"/>
            </w:r>
            <w:r w:rsidR="006A06E3">
              <w:rPr>
                <w:noProof/>
                <w:webHidden/>
              </w:rPr>
              <w:instrText xml:space="preserve"> PAGEREF _Toc440904987 \h </w:instrText>
            </w:r>
            <w:r w:rsidR="006A06E3">
              <w:rPr>
                <w:noProof/>
                <w:webHidden/>
              </w:rPr>
            </w:r>
            <w:r w:rsidR="006A06E3">
              <w:rPr>
                <w:noProof/>
                <w:webHidden/>
              </w:rPr>
              <w:fldChar w:fldCharType="separate"/>
            </w:r>
            <w:r w:rsidR="006A06E3">
              <w:rPr>
                <w:noProof/>
                <w:webHidden/>
              </w:rPr>
              <w:t>4</w:t>
            </w:r>
            <w:r w:rsidR="006A06E3">
              <w:rPr>
                <w:noProof/>
                <w:webHidden/>
              </w:rPr>
              <w:fldChar w:fldCharType="end"/>
            </w:r>
          </w:hyperlink>
        </w:p>
        <w:p w14:paraId="53FE81EE"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88" w:history="1">
            <w:r w:rsidR="006A06E3" w:rsidRPr="000776BC">
              <w:rPr>
                <w:rStyle w:val="Hyperlink"/>
                <w:noProof/>
              </w:rPr>
              <w:t>Changes in version 10.0.2.0</w:t>
            </w:r>
            <w:r w:rsidR="006A06E3">
              <w:rPr>
                <w:noProof/>
                <w:webHidden/>
              </w:rPr>
              <w:tab/>
            </w:r>
            <w:r w:rsidR="006A06E3">
              <w:rPr>
                <w:noProof/>
                <w:webHidden/>
              </w:rPr>
              <w:fldChar w:fldCharType="begin"/>
            </w:r>
            <w:r w:rsidR="006A06E3">
              <w:rPr>
                <w:noProof/>
                <w:webHidden/>
              </w:rPr>
              <w:instrText xml:space="preserve"> PAGEREF _Toc440904988 \h </w:instrText>
            </w:r>
            <w:r w:rsidR="006A06E3">
              <w:rPr>
                <w:noProof/>
                <w:webHidden/>
              </w:rPr>
            </w:r>
            <w:r w:rsidR="006A06E3">
              <w:rPr>
                <w:noProof/>
                <w:webHidden/>
              </w:rPr>
              <w:fldChar w:fldCharType="separate"/>
            </w:r>
            <w:r w:rsidR="006A06E3">
              <w:rPr>
                <w:noProof/>
                <w:webHidden/>
              </w:rPr>
              <w:t>4</w:t>
            </w:r>
            <w:r w:rsidR="006A06E3">
              <w:rPr>
                <w:noProof/>
                <w:webHidden/>
              </w:rPr>
              <w:fldChar w:fldCharType="end"/>
            </w:r>
          </w:hyperlink>
        </w:p>
        <w:p w14:paraId="65CB72E8"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89" w:history="1">
            <w:r w:rsidR="006A06E3" w:rsidRPr="000776BC">
              <w:rPr>
                <w:rStyle w:val="Hyperlink"/>
                <w:noProof/>
              </w:rPr>
              <w:t>Changes in version 10.0.1.0</w:t>
            </w:r>
            <w:r w:rsidR="006A06E3">
              <w:rPr>
                <w:noProof/>
                <w:webHidden/>
              </w:rPr>
              <w:tab/>
            </w:r>
            <w:r w:rsidR="006A06E3">
              <w:rPr>
                <w:noProof/>
                <w:webHidden/>
              </w:rPr>
              <w:fldChar w:fldCharType="begin"/>
            </w:r>
            <w:r w:rsidR="006A06E3">
              <w:rPr>
                <w:noProof/>
                <w:webHidden/>
              </w:rPr>
              <w:instrText xml:space="preserve"> PAGEREF _Toc440904989 \h </w:instrText>
            </w:r>
            <w:r w:rsidR="006A06E3">
              <w:rPr>
                <w:noProof/>
                <w:webHidden/>
              </w:rPr>
            </w:r>
            <w:r w:rsidR="006A06E3">
              <w:rPr>
                <w:noProof/>
                <w:webHidden/>
              </w:rPr>
              <w:fldChar w:fldCharType="separate"/>
            </w:r>
            <w:r w:rsidR="006A06E3">
              <w:rPr>
                <w:noProof/>
                <w:webHidden/>
              </w:rPr>
              <w:t>5</w:t>
            </w:r>
            <w:r w:rsidR="006A06E3">
              <w:rPr>
                <w:noProof/>
                <w:webHidden/>
              </w:rPr>
              <w:fldChar w:fldCharType="end"/>
            </w:r>
          </w:hyperlink>
        </w:p>
        <w:p w14:paraId="49041A41"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90" w:history="1">
            <w:r w:rsidR="006A06E3" w:rsidRPr="000776BC">
              <w:rPr>
                <w:rStyle w:val="Hyperlink"/>
                <w:noProof/>
              </w:rPr>
              <w:t>Changes in version 10.0.0.0</w:t>
            </w:r>
            <w:r w:rsidR="006A06E3">
              <w:rPr>
                <w:noProof/>
                <w:webHidden/>
              </w:rPr>
              <w:tab/>
            </w:r>
            <w:r w:rsidR="006A06E3">
              <w:rPr>
                <w:noProof/>
                <w:webHidden/>
              </w:rPr>
              <w:fldChar w:fldCharType="begin"/>
            </w:r>
            <w:r w:rsidR="006A06E3">
              <w:rPr>
                <w:noProof/>
                <w:webHidden/>
              </w:rPr>
              <w:instrText xml:space="preserve"> PAGEREF _Toc440904990 \h </w:instrText>
            </w:r>
            <w:r w:rsidR="006A06E3">
              <w:rPr>
                <w:noProof/>
                <w:webHidden/>
              </w:rPr>
            </w:r>
            <w:r w:rsidR="006A06E3">
              <w:rPr>
                <w:noProof/>
                <w:webHidden/>
              </w:rPr>
              <w:fldChar w:fldCharType="separate"/>
            </w:r>
            <w:r w:rsidR="006A06E3">
              <w:rPr>
                <w:noProof/>
                <w:webHidden/>
              </w:rPr>
              <w:t>5</w:t>
            </w:r>
            <w:r w:rsidR="006A06E3">
              <w:rPr>
                <w:noProof/>
                <w:webHidden/>
              </w:rPr>
              <w:fldChar w:fldCharType="end"/>
            </w:r>
          </w:hyperlink>
        </w:p>
        <w:p w14:paraId="3D6FFFA3"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91" w:history="1">
            <w:r w:rsidR="006A06E3" w:rsidRPr="000776BC">
              <w:rPr>
                <w:rStyle w:val="Hyperlink"/>
                <w:noProof/>
              </w:rPr>
              <w:t>Supported Configurations</w:t>
            </w:r>
            <w:r w:rsidR="006A06E3">
              <w:rPr>
                <w:noProof/>
                <w:webHidden/>
              </w:rPr>
              <w:tab/>
            </w:r>
            <w:r w:rsidR="006A06E3">
              <w:rPr>
                <w:noProof/>
                <w:webHidden/>
              </w:rPr>
              <w:fldChar w:fldCharType="begin"/>
            </w:r>
            <w:r w:rsidR="006A06E3">
              <w:rPr>
                <w:noProof/>
                <w:webHidden/>
              </w:rPr>
              <w:instrText xml:space="preserve"> PAGEREF _Toc440904991 \h </w:instrText>
            </w:r>
            <w:r w:rsidR="006A06E3">
              <w:rPr>
                <w:noProof/>
                <w:webHidden/>
              </w:rPr>
            </w:r>
            <w:r w:rsidR="006A06E3">
              <w:rPr>
                <w:noProof/>
                <w:webHidden/>
              </w:rPr>
              <w:fldChar w:fldCharType="separate"/>
            </w:r>
            <w:r w:rsidR="006A06E3">
              <w:rPr>
                <w:noProof/>
                <w:webHidden/>
              </w:rPr>
              <w:t>5</w:t>
            </w:r>
            <w:r w:rsidR="006A06E3">
              <w:rPr>
                <w:noProof/>
                <w:webHidden/>
              </w:rPr>
              <w:fldChar w:fldCharType="end"/>
            </w:r>
          </w:hyperlink>
        </w:p>
        <w:p w14:paraId="0CAEE9C2"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92" w:history="1">
            <w:r w:rsidR="006A06E3" w:rsidRPr="000776BC">
              <w:rPr>
                <w:rStyle w:val="Hyperlink"/>
                <w:noProof/>
              </w:rPr>
              <w:t>Getting Started</w:t>
            </w:r>
            <w:r w:rsidR="006A06E3">
              <w:rPr>
                <w:noProof/>
                <w:webHidden/>
              </w:rPr>
              <w:tab/>
            </w:r>
            <w:r w:rsidR="006A06E3">
              <w:rPr>
                <w:noProof/>
                <w:webHidden/>
              </w:rPr>
              <w:fldChar w:fldCharType="begin"/>
            </w:r>
            <w:r w:rsidR="006A06E3">
              <w:rPr>
                <w:noProof/>
                <w:webHidden/>
              </w:rPr>
              <w:instrText xml:space="preserve"> PAGEREF _Toc440904992 \h </w:instrText>
            </w:r>
            <w:r w:rsidR="006A06E3">
              <w:rPr>
                <w:noProof/>
                <w:webHidden/>
              </w:rPr>
            </w:r>
            <w:r w:rsidR="006A06E3">
              <w:rPr>
                <w:noProof/>
                <w:webHidden/>
              </w:rPr>
              <w:fldChar w:fldCharType="separate"/>
            </w:r>
            <w:r w:rsidR="006A06E3">
              <w:rPr>
                <w:noProof/>
                <w:webHidden/>
              </w:rPr>
              <w:t>5</w:t>
            </w:r>
            <w:r w:rsidR="006A06E3">
              <w:rPr>
                <w:noProof/>
                <w:webHidden/>
              </w:rPr>
              <w:fldChar w:fldCharType="end"/>
            </w:r>
          </w:hyperlink>
        </w:p>
        <w:p w14:paraId="2D4A6D47"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4993" w:history="1">
            <w:r w:rsidR="006A06E3" w:rsidRPr="000776BC">
              <w:rPr>
                <w:rStyle w:val="Hyperlink"/>
                <w:noProof/>
              </w:rPr>
              <w:t>Before You Import the Management Pack</w:t>
            </w:r>
            <w:r w:rsidR="006A06E3">
              <w:rPr>
                <w:noProof/>
                <w:webHidden/>
              </w:rPr>
              <w:tab/>
            </w:r>
            <w:r w:rsidR="006A06E3">
              <w:rPr>
                <w:noProof/>
                <w:webHidden/>
              </w:rPr>
              <w:fldChar w:fldCharType="begin"/>
            </w:r>
            <w:r w:rsidR="006A06E3">
              <w:rPr>
                <w:noProof/>
                <w:webHidden/>
              </w:rPr>
              <w:instrText xml:space="preserve"> PAGEREF _Toc440904993 \h </w:instrText>
            </w:r>
            <w:r w:rsidR="006A06E3">
              <w:rPr>
                <w:noProof/>
                <w:webHidden/>
              </w:rPr>
            </w:r>
            <w:r w:rsidR="006A06E3">
              <w:rPr>
                <w:noProof/>
                <w:webHidden/>
              </w:rPr>
              <w:fldChar w:fldCharType="separate"/>
            </w:r>
            <w:r w:rsidR="006A06E3">
              <w:rPr>
                <w:noProof/>
                <w:webHidden/>
              </w:rPr>
              <w:t>5</w:t>
            </w:r>
            <w:r w:rsidR="006A06E3">
              <w:rPr>
                <w:noProof/>
                <w:webHidden/>
              </w:rPr>
              <w:fldChar w:fldCharType="end"/>
            </w:r>
          </w:hyperlink>
        </w:p>
        <w:p w14:paraId="1B4F004E"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4994" w:history="1">
            <w:r w:rsidR="006A06E3" w:rsidRPr="000776BC">
              <w:rPr>
                <w:rStyle w:val="Hyperlink"/>
                <w:noProof/>
              </w:rPr>
              <w:t>How to Import Management Pack for Windows Server 2016 Operating System</w:t>
            </w:r>
            <w:r w:rsidR="006A06E3">
              <w:rPr>
                <w:noProof/>
                <w:webHidden/>
              </w:rPr>
              <w:tab/>
            </w:r>
            <w:r w:rsidR="006A06E3">
              <w:rPr>
                <w:noProof/>
                <w:webHidden/>
              </w:rPr>
              <w:fldChar w:fldCharType="begin"/>
            </w:r>
            <w:r w:rsidR="006A06E3">
              <w:rPr>
                <w:noProof/>
                <w:webHidden/>
              </w:rPr>
              <w:instrText xml:space="preserve"> PAGEREF _Toc440904994 \h </w:instrText>
            </w:r>
            <w:r w:rsidR="006A06E3">
              <w:rPr>
                <w:noProof/>
                <w:webHidden/>
              </w:rPr>
            </w:r>
            <w:r w:rsidR="006A06E3">
              <w:rPr>
                <w:noProof/>
                <w:webHidden/>
              </w:rPr>
              <w:fldChar w:fldCharType="separate"/>
            </w:r>
            <w:r w:rsidR="006A06E3">
              <w:rPr>
                <w:noProof/>
                <w:webHidden/>
              </w:rPr>
              <w:t>7</w:t>
            </w:r>
            <w:r w:rsidR="006A06E3">
              <w:rPr>
                <w:noProof/>
                <w:webHidden/>
              </w:rPr>
              <w:fldChar w:fldCharType="end"/>
            </w:r>
          </w:hyperlink>
        </w:p>
        <w:p w14:paraId="40CB7D10"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4995" w:history="1">
            <w:r w:rsidR="006A06E3" w:rsidRPr="000776BC">
              <w:rPr>
                <w:rStyle w:val="Hyperlink"/>
                <w:noProof/>
              </w:rPr>
              <w:t>Create a New Management Pack for Customizations</w:t>
            </w:r>
            <w:r w:rsidR="006A06E3">
              <w:rPr>
                <w:noProof/>
                <w:webHidden/>
              </w:rPr>
              <w:tab/>
            </w:r>
            <w:r w:rsidR="006A06E3">
              <w:rPr>
                <w:noProof/>
                <w:webHidden/>
              </w:rPr>
              <w:fldChar w:fldCharType="begin"/>
            </w:r>
            <w:r w:rsidR="006A06E3">
              <w:rPr>
                <w:noProof/>
                <w:webHidden/>
              </w:rPr>
              <w:instrText xml:space="preserve"> PAGEREF _Toc440904995 \h </w:instrText>
            </w:r>
            <w:r w:rsidR="006A06E3">
              <w:rPr>
                <w:noProof/>
                <w:webHidden/>
              </w:rPr>
            </w:r>
            <w:r w:rsidR="006A06E3">
              <w:rPr>
                <w:noProof/>
                <w:webHidden/>
              </w:rPr>
              <w:fldChar w:fldCharType="separate"/>
            </w:r>
            <w:r w:rsidR="006A06E3">
              <w:rPr>
                <w:noProof/>
                <w:webHidden/>
              </w:rPr>
              <w:t>7</w:t>
            </w:r>
            <w:r w:rsidR="006A06E3">
              <w:rPr>
                <w:noProof/>
                <w:webHidden/>
              </w:rPr>
              <w:fldChar w:fldCharType="end"/>
            </w:r>
          </w:hyperlink>
        </w:p>
        <w:p w14:paraId="5989A8A6"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4996" w:history="1">
            <w:r w:rsidR="006A06E3" w:rsidRPr="000776BC">
              <w:rPr>
                <w:rStyle w:val="Hyperlink"/>
                <w:noProof/>
              </w:rPr>
              <w:t>Optional Configuration</w:t>
            </w:r>
            <w:r w:rsidR="006A06E3">
              <w:rPr>
                <w:noProof/>
                <w:webHidden/>
              </w:rPr>
              <w:tab/>
            </w:r>
            <w:r w:rsidR="006A06E3">
              <w:rPr>
                <w:noProof/>
                <w:webHidden/>
              </w:rPr>
              <w:fldChar w:fldCharType="begin"/>
            </w:r>
            <w:r w:rsidR="006A06E3">
              <w:rPr>
                <w:noProof/>
                <w:webHidden/>
              </w:rPr>
              <w:instrText xml:space="preserve"> PAGEREF _Toc440904996 \h </w:instrText>
            </w:r>
            <w:r w:rsidR="006A06E3">
              <w:rPr>
                <w:noProof/>
                <w:webHidden/>
              </w:rPr>
            </w:r>
            <w:r w:rsidR="006A06E3">
              <w:rPr>
                <w:noProof/>
                <w:webHidden/>
              </w:rPr>
              <w:fldChar w:fldCharType="separate"/>
            </w:r>
            <w:r w:rsidR="006A06E3">
              <w:rPr>
                <w:noProof/>
                <w:webHidden/>
              </w:rPr>
              <w:t>7</w:t>
            </w:r>
            <w:r w:rsidR="006A06E3">
              <w:rPr>
                <w:noProof/>
                <w:webHidden/>
              </w:rPr>
              <w:fldChar w:fldCharType="end"/>
            </w:r>
          </w:hyperlink>
        </w:p>
        <w:p w14:paraId="1117E058"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4997" w:history="1">
            <w:r w:rsidR="006A06E3" w:rsidRPr="000776BC">
              <w:rPr>
                <w:rStyle w:val="Hyperlink"/>
                <w:noProof/>
              </w:rPr>
              <w:t>Monitoring Physical Disks and Disk Partitions</w:t>
            </w:r>
            <w:r w:rsidR="006A06E3">
              <w:rPr>
                <w:noProof/>
                <w:webHidden/>
              </w:rPr>
              <w:tab/>
            </w:r>
            <w:r w:rsidR="006A06E3">
              <w:rPr>
                <w:noProof/>
                <w:webHidden/>
              </w:rPr>
              <w:fldChar w:fldCharType="begin"/>
            </w:r>
            <w:r w:rsidR="006A06E3">
              <w:rPr>
                <w:noProof/>
                <w:webHidden/>
              </w:rPr>
              <w:instrText xml:space="preserve"> PAGEREF _Toc440904997 \h </w:instrText>
            </w:r>
            <w:r w:rsidR="006A06E3">
              <w:rPr>
                <w:noProof/>
                <w:webHidden/>
              </w:rPr>
            </w:r>
            <w:r w:rsidR="006A06E3">
              <w:rPr>
                <w:noProof/>
                <w:webHidden/>
              </w:rPr>
              <w:fldChar w:fldCharType="separate"/>
            </w:r>
            <w:r w:rsidR="006A06E3">
              <w:rPr>
                <w:noProof/>
                <w:webHidden/>
              </w:rPr>
              <w:t>7</w:t>
            </w:r>
            <w:r w:rsidR="006A06E3">
              <w:rPr>
                <w:noProof/>
                <w:webHidden/>
              </w:rPr>
              <w:fldChar w:fldCharType="end"/>
            </w:r>
          </w:hyperlink>
        </w:p>
        <w:p w14:paraId="5C0642FE"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4998" w:history="1">
            <w:r w:rsidR="006A06E3" w:rsidRPr="000776BC">
              <w:rPr>
                <w:rStyle w:val="Hyperlink"/>
                <w:noProof/>
              </w:rPr>
              <w:t>Monitoring Logical and Physical Disks</w:t>
            </w:r>
            <w:r w:rsidR="006A06E3">
              <w:rPr>
                <w:noProof/>
                <w:webHidden/>
              </w:rPr>
              <w:tab/>
            </w:r>
            <w:r w:rsidR="006A06E3">
              <w:rPr>
                <w:noProof/>
                <w:webHidden/>
              </w:rPr>
              <w:fldChar w:fldCharType="begin"/>
            </w:r>
            <w:r w:rsidR="006A06E3">
              <w:rPr>
                <w:noProof/>
                <w:webHidden/>
              </w:rPr>
              <w:instrText xml:space="preserve"> PAGEREF _Toc440904998 \h </w:instrText>
            </w:r>
            <w:r w:rsidR="006A06E3">
              <w:rPr>
                <w:noProof/>
                <w:webHidden/>
              </w:rPr>
            </w:r>
            <w:r w:rsidR="006A06E3">
              <w:rPr>
                <w:noProof/>
                <w:webHidden/>
              </w:rPr>
              <w:fldChar w:fldCharType="separate"/>
            </w:r>
            <w:r w:rsidR="006A06E3">
              <w:rPr>
                <w:noProof/>
                <w:webHidden/>
              </w:rPr>
              <w:t>8</w:t>
            </w:r>
            <w:r w:rsidR="006A06E3">
              <w:rPr>
                <w:noProof/>
                <w:webHidden/>
              </w:rPr>
              <w:fldChar w:fldCharType="end"/>
            </w:r>
          </w:hyperlink>
        </w:p>
        <w:p w14:paraId="7744FEDC"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4999" w:history="1">
            <w:r w:rsidR="006A06E3" w:rsidRPr="000776BC">
              <w:rPr>
                <w:rStyle w:val="Hyperlink"/>
                <w:noProof/>
              </w:rPr>
              <w:t>Management Processors (Windows Server 2016)</w:t>
            </w:r>
            <w:r w:rsidR="006A06E3">
              <w:rPr>
                <w:noProof/>
                <w:webHidden/>
              </w:rPr>
              <w:tab/>
            </w:r>
            <w:r w:rsidR="006A06E3">
              <w:rPr>
                <w:noProof/>
                <w:webHidden/>
              </w:rPr>
              <w:fldChar w:fldCharType="begin"/>
            </w:r>
            <w:r w:rsidR="006A06E3">
              <w:rPr>
                <w:noProof/>
                <w:webHidden/>
              </w:rPr>
              <w:instrText xml:space="preserve"> PAGEREF _Toc440904999 \h </w:instrText>
            </w:r>
            <w:r w:rsidR="006A06E3">
              <w:rPr>
                <w:noProof/>
                <w:webHidden/>
              </w:rPr>
            </w:r>
            <w:r w:rsidR="006A06E3">
              <w:rPr>
                <w:noProof/>
                <w:webHidden/>
              </w:rPr>
              <w:fldChar w:fldCharType="separate"/>
            </w:r>
            <w:r w:rsidR="006A06E3">
              <w:rPr>
                <w:noProof/>
                <w:webHidden/>
              </w:rPr>
              <w:t>10</w:t>
            </w:r>
            <w:r w:rsidR="006A06E3">
              <w:rPr>
                <w:noProof/>
                <w:webHidden/>
              </w:rPr>
              <w:fldChar w:fldCharType="end"/>
            </w:r>
          </w:hyperlink>
        </w:p>
        <w:p w14:paraId="2CF2300A"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5000" w:history="1">
            <w:r w:rsidR="006A06E3" w:rsidRPr="000776BC">
              <w:rPr>
                <w:rStyle w:val="Hyperlink"/>
                <w:noProof/>
              </w:rPr>
              <w:t>Monitoring Network Adapter</w:t>
            </w:r>
            <w:r w:rsidR="006A06E3">
              <w:rPr>
                <w:noProof/>
                <w:webHidden/>
              </w:rPr>
              <w:tab/>
            </w:r>
            <w:r w:rsidR="006A06E3">
              <w:rPr>
                <w:noProof/>
                <w:webHidden/>
              </w:rPr>
              <w:fldChar w:fldCharType="begin"/>
            </w:r>
            <w:r w:rsidR="006A06E3">
              <w:rPr>
                <w:noProof/>
                <w:webHidden/>
              </w:rPr>
              <w:instrText xml:space="preserve"> PAGEREF _Toc440905000 \h </w:instrText>
            </w:r>
            <w:r w:rsidR="006A06E3">
              <w:rPr>
                <w:noProof/>
                <w:webHidden/>
              </w:rPr>
            </w:r>
            <w:r w:rsidR="006A06E3">
              <w:rPr>
                <w:noProof/>
                <w:webHidden/>
              </w:rPr>
              <w:fldChar w:fldCharType="separate"/>
            </w:r>
            <w:r w:rsidR="006A06E3">
              <w:rPr>
                <w:noProof/>
                <w:webHidden/>
              </w:rPr>
              <w:t>13</w:t>
            </w:r>
            <w:r w:rsidR="006A06E3">
              <w:rPr>
                <w:noProof/>
                <w:webHidden/>
              </w:rPr>
              <w:fldChar w:fldCharType="end"/>
            </w:r>
          </w:hyperlink>
        </w:p>
        <w:p w14:paraId="6229BBAF"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5001" w:history="1">
            <w:r w:rsidR="006A06E3" w:rsidRPr="000776BC">
              <w:rPr>
                <w:rStyle w:val="Hyperlink"/>
                <w:noProof/>
              </w:rPr>
              <w:t>Monitoring Memory Utilization</w:t>
            </w:r>
            <w:r w:rsidR="006A06E3">
              <w:rPr>
                <w:noProof/>
                <w:webHidden/>
              </w:rPr>
              <w:tab/>
            </w:r>
            <w:r w:rsidR="006A06E3">
              <w:rPr>
                <w:noProof/>
                <w:webHidden/>
              </w:rPr>
              <w:fldChar w:fldCharType="begin"/>
            </w:r>
            <w:r w:rsidR="006A06E3">
              <w:rPr>
                <w:noProof/>
                <w:webHidden/>
              </w:rPr>
              <w:instrText xml:space="preserve"> PAGEREF _Toc440905001 \h </w:instrText>
            </w:r>
            <w:r w:rsidR="006A06E3">
              <w:rPr>
                <w:noProof/>
                <w:webHidden/>
              </w:rPr>
            </w:r>
            <w:r w:rsidR="006A06E3">
              <w:rPr>
                <w:noProof/>
                <w:webHidden/>
              </w:rPr>
              <w:fldChar w:fldCharType="separate"/>
            </w:r>
            <w:r w:rsidR="006A06E3">
              <w:rPr>
                <w:noProof/>
                <w:webHidden/>
              </w:rPr>
              <w:t>14</w:t>
            </w:r>
            <w:r w:rsidR="006A06E3">
              <w:rPr>
                <w:noProof/>
                <w:webHidden/>
              </w:rPr>
              <w:fldChar w:fldCharType="end"/>
            </w:r>
          </w:hyperlink>
        </w:p>
        <w:p w14:paraId="7612106C"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5002" w:history="1">
            <w:r w:rsidR="006A06E3" w:rsidRPr="000776BC">
              <w:rPr>
                <w:rStyle w:val="Hyperlink"/>
                <w:noProof/>
              </w:rPr>
              <w:t>Probe Module: IsFeatureInstalled</w:t>
            </w:r>
            <w:r w:rsidR="006A06E3">
              <w:rPr>
                <w:noProof/>
                <w:webHidden/>
              </w:rPr>
              <w:tab/>
            </w:r>
            <w:r w:rsidR="006A06E3">
              <w:rPr>
                <w:noProof/>
                <w:webHidden/>
              </w:rPr>
              <w:fldChar w:fldCharType="begin"/>
            </w:r>
            <w:r w:rsidR="006A06E3">
              <w:rPr>
                <w:noProof/>
                <w:webHidden/>
              </w:rPr>
              <w:instrText xml:space="preserve"> PAGEREF _Toc440905002 \h </w:instrText>
            </w:r>
            <w:r w:rsidR="006A06E3">
              <w:rPr>
                <w:noProof/>
                <w:webHidden/>
              </w:rPr>
            </w:r>
            <w:r w:rsidR="006A06E3">
              <w:rPr>
                <w:noProof/>
                <w:webHidden/>
              </w:rPr>
              <w:fldChar w:fldCharType="separate"/>
            </w:r>
            <w:r w:rsidR="006A06E3">
              <w:rPr>
                <w:noProof/>
                <w:webHidden/>
              </w:rPr>
              <w:t>14</w:t>
            </w:r>
            <w:r w:rsidR="006A06E3">
              <w:rPr>
                <w:noProof/>
                <w:webHidden/>
              </w:rPr>
              <w:fldChar w:fldCharType="end"/>
            </w:r>
          </w:hyperlink>
        </w:p>
        <w:p w14:paraId="2E0CF5FF"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5003" w:history="1">
            <w:r w:rsidR="006A06E3" w:rsidRPr="000776BC">
              <w:rPr>
                <w:rStyle w:val="Hyperlink"/>
                <w:noProof/>
              </w:rPr>
              <w:t>Security Considerations</w:t>
            </w:r>
            <w:r w:rsidR="006A06E3">
              <w:rPr>
                <w:noProof/>
                <w:webHidden/>
              </w:rPr>
              <w:tab/>
            </w:r>
            <w:r w:rsidR="006A06E3">
              <w:rPr>
                <w:noProof/>
                <w:webHidden/>
              </w:rPr>
              <w:fldChar w:fldCharType="begin"/>
            </w:r>
            <w:r w:rsidR="006A06E3">
              <w:rPr>
                <w:noProof/>
                <w:webHidden/>
              </w:rPr>
              <w:instrText xml:space="preserve"> PAGEREF _Toc440905003 \h </w:instrText>
            </w:r>
            <w:r w:rsidR="006A06E3">
              <w:rPr>
                <w:noProof/>
                <w:webHidden/>
              </w:rPr>
            </w:r>
            <w:r w:rsidR="006A06E3">
              <w:rPr>
                <w:noProof/>
                <w:webHidden/>
              </w:rPr>
              <w:fldChar w:fldCharType="separate"/>
            </w:r>
            <w:r w:rsidR="006A06E3">
              <w:rPr>
                <w:noProof/>
                <w:webHidden/>
              </w:rPr>
              <w:t>15</w:t>
            </w:r>
            <w:r w:rsidR="006A06E3">
              <w:rPr>
                <w:noProof/>
                <w:webHidden/>
              </w:rPr>
              <w:fldChar w:fldCharType="end"/>
            </w:r>
          </w:hyperlink>
        </w:p>
        <w:p w14:paraId="42460DBB"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5004" w:history="1">
            <w:r w:rsidR="006A06E3" w:rsidRPr="000776BC">
              <w:rPr>
                <w:rStyle w:val="Hyperlink"/>
                <w:noProof/>
              </w:rPr>
              <w:t>Low-Privilege Environments</w:t>
            </w:r>
            <w:r w:rsidR="006A06E3">
              <w:rPr>
                <w:noProof/>
                <w:webHidden/>
              </w:rPr>
              <w:tab/>
            </w:r>
            <w:r w:rsidR="006A06E3">
              <w:rPr>
                <w:noProof/>
                <w:webHidden/>
              </w:rPr>
              <w:fldChar w:fldCharType="begin"/>
            </w:r>
            <w:r w:rsidR="006A06E3">
              <w:rPr>
                <w:noProof/>
                <w:webHidden/>
              </w:rPr>
              <w:instrText xml:space="preserve"> PAGEREF _Toc440905004 \h </w:instrText>
            </w:r>
            <w:r w:rsidR="006A06E3">
              <w:rPr>
                <w:noProof/>
                <w:webHidden/>
              </w:rPr>
            </w:r>
            <w:r w:rsidR="006A06E3">
              <w:rPr>
                <w:noProof/>
                <w:webHidden/>
              </w:rPr>
              <w:fldChar w:fldCharType="separate"/>
            </w:r>
            <w:r w:rsidR="006A06E3">
              <w:rPr>
                <w:noProof/>
                <w:webHidden/>
              </w:rPr>
              <w:t>15</w:t>
            </w:r>
            <w:r w:rsidR="006A06E3">
              <w:rPr>
                <w:noProof/>
                <w:webHidden/>
              </w:rPr>
              <w:fldChar w:fldCharType="end"/>
            </w:r>
          </w:hyperlink>
        </w:p>
        <w:p w14:paraId="14898D76"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5005" w:history="1">
            <w:r w:rsidR="006A06E3" w:rsidRPr="000776BC">
              <w:rPr>
                <w:rStyle w:val="Hyperlink"/>
                <w:noProof/>
              </w:rPr>
              <w:t>Computer Groups</w:t>
            </w:r>
            <w:r w:rsidR="006A06E3">
              <w:rPr>
                <w:noProof/>
                <w:webHidden/>
              </w:rPr>
              <w:tab/>
            </w:r>
            <w:r w:rsidR="006A06E3">
              <w:rPr>
                <w:noProof/>
                <w:webHidden/>
              </w:rPr>
              <w:fldChar w:fldCharType="begin"/>
            </w:r>
            <w:r w:rsidR="006A06E3">
              <w:rPr>
                <w:noProof/>
                <w:webHidden/>
              </w:rPr>
              <w:instrText xml:space="preserve"> PAGEREF _Toc440905005 \h </w:instrText>
            </w:r>
            <w:r w:rsidR="006A06E3">
              <w:rPr>
                <w:noProof/>
                <w:webHidden/>
              </w:rPr>
            </w:r>
            <w:r w:rsidR="006A06E3">
              <w:rPr>
                <w:noProof/>
                <w:webHidden/>
              </w:rPr>
              <w:fldChar w:fldCharType="separate"/>
            </w:r>
            <w:r w:rsidR="006A06E3">
              <w:rPr>
                <w:noProof/>
                <w:webHidden/>
              </w:rPr>
              <w:t>16</w:t>
            </w:r>
            <w:r w:rsidR="006A06E3">
              <w:rPr>
                <w:noProof/>
                <w:webHidden/>
              </w:rPr>
              <w:fldChar w:fldCharType="end"/>
            </w:r>
          </w:hyperlink>
        </w:p>
        <w:p w14:paraId="7C04A920"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5006" w:history="1">
            <w:r w:rsidR="006A06E3" w:rsidRPr="000776BC">
              <w:rPr>
                <w:rStyle w:val="Hyperlink"/>
                <w:noProof/>
              </w:rPr>
              <w:t>Objects the System Center Management Pack for Windows Server 2016 Operating System Discovers</w:t>
            </w:r>
            <w:r w:rsidR="006A06E3">
              <w:rPr>
                <w:noProof/>
                <w:webHidden/>
              </w:rPr>
              <w:tab/>
            </w:r>
            <w:r w:rsidR="006A06E3">
              <w:rPr>
                <w:noProof/>
                <w:webHidden/>
              </w:rPr>
              <w:fldChar w:fldCharType="begin"/>
            </w:r>
            <w:r w:rsidR="006A06E3">
              <w:rPr>
                <w:noProof/>
                <w:webHidden/>
              </w:rPr>
              <w:instrText xml:space="preserve"> PAGEREF _Toc440905006 \h </w:instrText>
            </w:r>
            <w:r w:rsidR="006A06E3">
              <w:rPr>
                <w:noProof/>
                <w:webHidden/>
              </w:rPr>
            </w:r>
            <w:r w:rsidR="006A06E3">
              <w:rPr>
                <w:noProof/>
                <w:webHidden/>
              </w:rPr>
              <w:fldChar w:fldCharType="separate"/>
            </w:r>
            <w:r w:rsidR="006A06E3">
              <w:rPr>
                <w:noProof/>
                <w:webHidden/>
              </w:rPr>
              <w:t>16</w:t>
            </w:r>
            <w:r w:rsidR="006A06E3">
              <w:rPr>
                <w:noProof/>
                <w:webHidden/>
              </w:rPr>
              <w:fldChar w:fldCharType="end"/>
            </w:r>
          </w:hyperlink>
        </w:p>
        <w:p w14:paraId="59D938D8"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5007" w:history="1">
            <w:r w:rsidR="006A06E3" w:rsidRPr="000776BC">
              <w:rPr>
                <w:rStyle w:val="Hyperlink"/>
                <w:noProof/>
              </w:rPr>
              <w:t>Classes</w:t>
            </w:r>
            <w:r w:rsidR="006A06E3">
              <w:rPr>
                <w:noProof/>
                <w:webHidden/>
              </w:rPr>
              <w:tab/>
            </w:r>
            <w:r w:rsidR="006A06E3">
              <w:rPr>
                <w:noProof/>
                <w:webHidden/>
              </w:rPr>
              <w:fldChar w:fldCharType="begin"/>
            </w:r>
            <w:r w:rsidR="006A06E3">
              <w:rPr>
                <w:noProof/>
                <w:webHidden/>
              </w:rPr>
              <w:instrText xml:space="preserve"> PAGEREF _Toc440905007 \h </w:instrText>
            </w:r>
            <w:r w:rsidR="006A06E3">
              <w:rPr>
                <w:noProof/>
                <w:webHidden/>
              </w:rPr>
            </w:r>
            <w:r w:rsidR="006A06E3">
              <w:rPr>
                <w:noProof/>
                <w:webHidden/>
              </w:rPr>
              <w:fldChar w:fldCharType="separate"/>
            </w:r>
            <w:r w:rsidR="006A06E3">
              <w:rPr>
                <w:noProof/>
                <w:webHidden/>
              </w:rPr>
              <w:t>17</w:t>
            </w:r>
            <w:r w:rsidR="006A06E3">
              <w:rPr>
                <w:noProof/>
                <w:webHidden/>
              </w:rPr>
              <w:fldChar w:fldCharType="end"/>
            </w:r>
          </w:hyperlink>
        </w:p>
        <w:p w14:paraId="7D6698FF" w14:textId="77777777" w:rsidR="006A06E3" w:rsidRDefault="005C3B58">
          <w:pPr>
            <w:pStyle w:val="TOC3"/>
            <w:tabs>
              <w:tab w:val="right" w:leader="dot" w:pos="8630"/>
            </w:tabs>
            <w:rPr>
              <w:rFonts w:asciiTheme="minorHAnsi" w:eastAsiaTheme="minorEastAsia" w:hAnsiTheme="minorHAnsi" w:cstheme="minorBidi"/>
              <w:noProof/>
              <w:kern w:val="0"/>
              <w:sz w:val="22"/>
              <w:szCs w:val="22"/>
            </w:rPr>
          </w:pPr>
          <w:hyperlink w:anchor="_Toc440905008" w:history="1">
            <w:r w:rsidR="006A06E3" w:rsidRPr="000776BC">
              <w:rPr>
                <w:rStyle w:val="Hyperlink"/>
                <w:noProof/>
              </w:rPr>
              <w:t>How Health Rolls Up</w:t>
            </w:r>
            <w:r w:rsidR="006A06E3">
              <w:rPr>
                <w:noProof/>
                <w:webHidden/>
              </w:rPr>
              <w:tab/>
            </w:r>
            <w:r w:rsidR="006A06E3">
              <w:rPr>
                <w:noProof/>
                <w:webHidden/>
              </w:rPr>
              <w:fldChar w:fldCharType="begin"/>
            </w:r>
            <w:r w:rsidR="006A06E3">
              <w:rPr>
                <w:noProof/>
                <w:webHidden/>
              </w:rPr>
              <w:instrText xml:space="preserve"> PAGEREF _Toc440905008 \h </w:instrText>
            </w:r>
            <w:r w:rsidR="006A06E3">
              <w:rPr>
                <w:noProof/>
                <w:webHidden/>
              </w:rPr>
            </w:r>
            <w:r w:rsidR="006A06E3">
              <w:rPr>
                <w:noProof/>
                <w:webHidden/>
              </w:rPr>
              <w:fldChar w:fldCharType="separate"/>
            </w:r>
            <w:r w:rsidR="006A06E3">
              <w:rPr>
                <w:noProof/>
                <w:webHidden/>
              </w:rPr>
              <w:t>18</w:t>
            </w:r>
            <w:r w:rsidR="006A06E3">
              <w:rPr>
                <w:noProof/>
                <w:webHidden/>
              </w:rPr>
              <w:fldChar w:fldCharType="end"/>
            </w:r>
          </w:hyperlink>
        </w:p>
        <w:p w14:paraId="6408695E"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5009" w:history="1">
            <w:r w:rsidR="006A06E3" w:rsidRPr="000776BC">
              <w:rPr>
                <w:rStyle w:val="Hyperlink"/>
                <w:noProof/>
              </w:rPr>
              <w:t>Key Monitoring Scenarios</w:t>
            </w:r>
            <w:r w:rsidR="006A06E3">
              <w:rPr>
                <w:noProof/>
                <w:webHidden/>
              </w:rPr>
              <w:tab/>
            </w:r>
            <w:r w:rsidR="006A06E3">
              <w:rPr>
                <w:noProof/>
                <w:webHidden/>
              </w:rPr>
              <w:fldChar w:fldCharType="begin"/>
            </w:r>
            <w:r w:rsidR="006A06E3">
              <w:rPr>
                <w:noProof/>
                <w:webHidden/>
              </w:rPr>
              <w:instrText xml:space="preserve"> PAGEREF _Toc440905009 \h </w:instrText>
            </w:r>
            <w:r w:rsidR="006A06E3">
              <w:rPr>
                <w:noProof/>
                <w:webHidden/>
              </w:rPr>
            </w:r>
            <w:r w:rsidR="006A06E3">
              <w:rPr>
                <w:noProof/>
                <w:webHidden/>
              </w:rPr>
              <w:fldChar w:fldCharType="separate"/>
            </w:r>
            <w:r w:rsidR="006A06E3">
              <w:rPr>
                <w:noProof/>
                <w:webHidden/>
              </w:rPr>
              <w:t>20</w:t>
            </w:r>
            <w:r w:rsidR="006A06E3">
              <w:rPr>
                <w:noProof/>
                <w:webHidden/>
              </w:rPr>
              <w:fldChar w:fldCharType="end"/>
            </w:r>
          </w:hyperlink>
        </w:p>
        <w:p w14:paraId="31BF295F"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5010" w:history="1">
            <w:r w:rsidR="006A06E3" w:rsidRPr="000776BC">
              <w:rPr>
                <w:rStyle w:val="Hyperlink"/>
                <w:noProof/>
              </w:rPr>
              <w:t>Troubleshooting</w:t>
            </w:r>
            <w:r w:rsidR="006A06E3">
              <w:rPr>
                <w:noProof/>
                <w:webHidden/>
              </w:rPr>
              <w:tab/>
            </w:r>
            <w:r w:rsidR="006A06E3">
              <w:rPr>
                <w:noProof/>
                <w:webHidden/>
              </w:rPr>
              <w:fldChar w:fldCharType="begin"/>
            </w:r>
            <w:r w:rsidR="006A06E3">
              <w:rPr>
                <w:noProof/>
                <w:webHidden/>
              </w:rPr>
              <w:instrText xml:space="preserve"> PAGEREF _Toc440905010 \h </w:instrText>
            </w:r>
            <w:r w:rsidR="006A06E3">
              <w:rPr>
                <w:noProof/>
                <w:webHidden/>
              </w:rPr>
            </w:r>
            <w:r w:rsidR="006A06E3">
              <w:rPr>
                <w:noProof/>
                <w:webHidden/>
              </w:rPr>
              <w:fldChar w:fldCharType="separate"/>
            </w:r>
            <w:r w:rsidR="006A06E3">
              <w:rPr>
                <w:noProof/>
                <w:webHidden/>
              </w:rPr>
              <w:t>23</w:t>
            </w:r>
            <w:r w:rsidR="006A06E3">
              <w:rPr>
                <w:noProof/>
                <w:webHidden/>
              </w:rPr>
              <w:fldChar w:fldCharType="end"/>
            </w:r>
          </w:hyperlink>
        </w:p>
        <w:p w14:paraId="0DA2DC69" w14:textId="77777777" w:rsidR="006A06E3" w:rsidRDefault="005C3B58">
          <w:pPr>
            <w:pStyle w:val="TOC2"/>
            <w:tabs>
              <w:tab w:val="right" w:leader="dot" w:pos="8630"/>
            </w:tabs>
            <w:rPr>
              <w:rFonts w:asciiTheme="minorHAnsi" w:eastAsiaTheme="minorEastAsia" w:hAnsiTheme="minorHAnsi" w:cstheme="minorBidi"/>
              <w:noProof/>
              <w:kern w:val="0"/>
              <w:sz w:val="22"/>
              <w:szCs w:val="22"/>
            </w:rPr>
          </w:pPr>
          <w:hyperlink w:anchor="_Toc440905011" w:history="1">
            <w:r w:rsidR="006A06E3" w:rsidRPr="000776BC">
              <w:rPr>
                <w:rStyle w:val="Hyperlink"/>
                <w:noProof/>
              </w:rPr>
              <w:t>Appendix: Windows Server 2016 Rules, and Monitors Disabled by Default</w:t>
            </w:r>
            <w:r w:rsidR="006A06E3">
              <w:rPr>
                <w:noProof/>
                <w:webHidden/>
              </w:rPr>
              <w:tab/>
            </w:r>
            <w:r w:rsidR="006A06E3">
              <w:rPr>
                <w:noProof/>
                <w:webHidden/>
              </w:rPr>
              <w:fldChar w:fldCharType="begin"/>
            </w:r>
            <w:r w:rsidR="006A06E3">
              <w:rPr>
                <w:noProof/>
                <w:webHidden/>
              </w:rPr>
              <w:instrText xml:space="preserve"> PAGEREF _Toc440905011 \h </w:instrText>
            </w:r>
            <w:r w:rsidR="006A06E3">
              <w:rPr>
                <w:noProof/>
                <w:webHidden/>
              </w:rPr>
            </w:r>
            <w:r w:rsidR="006A06E3">
              <w:rPr>
                <w:noProof/>
                <w:webHidden/>
              </w:rPr>
              <w:fldChar w:fldCharType="separate"/>
            </w:r>
            <w:r w:rsidR="006A06E3">
              <w:rPr>
                <w:noProof/>
                <w:webHidden/>
              </w:rPr>
              <w:t>23</w:t>
            </w:r>
            <w:r w:rsidR="006A06E3">
              <w:rPr>
                <w:noProof/>
                <w:webHidden/>
              </w:rPr>
              <w:fldChar w:fldCharType="end"/>
            </w:r>
          </w:hyperlink>
        </w:p>
        <w:p w14:paraId="1E6F6FF6" w14:textId="5D1D7B77" w:rsidR="00E10152" w:rsidRDefault="00E10152">
          <w:r>
            <w:rPr>
              <w:b/>
              <w:bCs/>
              <w:noProof/>
            </w:rPr>
            <w:lastRenderedPageBreak/>
            <w:fldChar w:fldCharType="end"/>
          </w:r>
        </w:p>
      </w:sdtContent>
    </w:sdt>
    <w:p w14:paraId="016CFA99" w14:textId="77777777" w:rsidR="00E10152" w:rsidRDefault="00E10152" w:rsidP="0008661E"/>
    <w:p w14:paraId="35A12624" w14:textId="77777777" w:rsidR="00E10152" w:rsidRDefault="00E10152" w:rsidP="0008661E"/>
    <w:p w14:paraId="48DD8370" w14:textId="77777777" w:rsidR="00E10152" w:rsidRDefault="00E10152" w:rsidP="0008661E"/>
    <w:p w14:paraId="75083CD2" w14:textId="77777777" w:rsidR="00E10152" w:rsidRDefault="00E10152" w:rsidP="0008661E"/>
    <w:p w14:paraId="58123C06" w14:textId="77777777" w:rsidR="00E10152" w:rsidRDefault="00E10152" w:rsidP="0008661E"/>
    <w:p w14:paraId="4E959635" w14:textId="77777777" w:rsidR="00E10152" w:rsidRDefault="00E10152" w:rsidP="0008661E"/>
    <w:p w14:paraId="07103B86" w14:textId="049655E5" w:rsidR="0008661E" w:rsidRPr="00D22ED4" w:rsidRDefault="0008661E" w:rsidP="002F3A80">
      <w:pPr>
        <w:pStyle w:val="Heading1"/>
      </w:pPr>
      <w:bookmarkStart w:id="0" w:name="_Toc436844428"/>
      <w:bookmarkStart w:id="1" w:name="_Toc440904985"/>
      <w:r w:rsidRPr="00D22ED4">
        <w:t>System Center Management Pack for the Windows Server</w:t>
      </w:r>
      <w:r w:rsidR="00D410FC">
        <w:t xml:space="preserve"> 2016</w:t>
      </w:r>
      <w:r w:rsidRPr="00D22ED4">
        <w:t xml:space="preserve"> Operating System</w:t>
      </w:r>
      <w:bookmarkStart w:id="2" w:name="za5ded4b8dc1648fd80351813cdefdb2a"/>
      <w:bookmarkEnd w:id="0"/>
      <w:bookmarkEnd w:id="2"/>
      <w:bookmarkEnd w:id="1"/>
    </w:p>
    <w:p w14:paraId="07103B87" w14:textId="77CAA0B8" w:rsidR="0008661E" w:rsidRDefault="0008661E">
      <w:r>
        <w:t>The System Center Management Pack for Windows Server</w:t>
      </w:r>
      <w:r w:rsidR="00D410FC">
        <w:t xml:space="preserve"> 2016</w:t>
      </w:r>
      <w:r>
        <w:t xml:space="preserve"> Operating System consists of the following management pack</w:t>
      </w:r>
      <w:r w:rsidRPr="00D22ED4">
        <w:rPr>
          <w:color w:val="0D0D0D" w:themeColor="text1" w:themeTint="F2"/>
        </w:rPr>
        <w:t>s:</w:t>
      </w:r>
      <w:r w:rsidR="00871894" w:rsidRPr="00D22ED4">
        <w:rPr>
          <w:color w:val="0D0D0D" w:themeColor="text1" w:themeTint="F2"/>
        </w:rPr>
        <w:t xml:space="preserve"> Microsoft Windows Server </w:t>
      </w:r>
      <w:r w:rsidR="002F1106">
        <w:rPr>
          <w:color w:val="0D0D0D" w:themeColor="text1" w:themeTint="F2"/>
        </w:rPr>
        <w:t>2016</w:t>
      </w:r>
      <w:r w:rsidR="0094741D">
        <w:rPr>
          <w:color w:val="0D0D0D" w:themeColor="text1" w:themeTint="F2"/>
        </w:rPr>
        <w:t xml:space="preserve"> Discovery</w:t>
      </w:r>
      <w:r w:rsidR="00871894" w:rsidRPr="00D22ED4">
        <w:rPr>
          <w:color w:val="0D0D0D" w:themeColor="text1" w:themeTint="F2"/>
        </w:rPr>
        <w:t>,</w:t>
      </w:r>
      <w:r w:rsidRPr="00D22ED4">
        <w:rPr>
          <w:color w:val="0D0D0D" w:themeColor="text1" w:themeTint="F2"/>
        </w:rPr>
        <w:t xml:space="preserve"> </w:t>
      </w:r>
      <w:r w:rsidR="0094741D" w:rsidRPr="00D22ED4">
        <w:rPr>
          <w:color w:val="0D0D0D" w:themeColor="text1" w:themeTint="F2"/>
        </w:rPr>
        <w:t xml:space="preserve">Microsoft Windows Server </w:t>
      </w:r>
      <w:r w:rsidR="0094741D">
        <w:rPr>
          <w:color w:val="0D0D0D" w:themeColor="text1" w:themeTint="F2"/>
        </w:rPr>
        <w:t>2016 Monitoring,</w:t>
      </w:r>
      <w:r w:rsidR="0094741D" w:rsidRPr="00D22ED4">
        <w:rPr>
          <w:color w:val="0D0D0D" w:themeColor="text1" w:themeTint="F2"/>
        </w:rPr>
        <w:t xml:space="preserve"> </w:t>
      </w:r>
      <w:r w:rsidRPr="00D22ED4">
        <w:rPr>
          <w:color w:val="0D0D0D" w:themeColor="text1" w:themeTint="F2"/>
        </w:rPr>
        <w:t xml:space="preserve">Microsoft Windows Server Library, </w:t>
      </w:r>
      <w:r w:rsidR="005E5263" w:rsidRPr="00D22ED4">
        <w:rPr>
          <w:color w:val="0D0D0D" w:themeColor="text1" w:themeTint="F2"/>
        </w:rPr>
        <w:t xml:space="preserve">Microsoft Windows Server Reports, </w:t>
      </w:r>
      <w:r w:rsidR="00A10E31" w:rsidRPr="00D22ED4">
        <w:rPr>
          <w:color w:val="0D0D0D" w:themeColor="text1" w:themeTint="F2"/>
        </w:rPr>
        <w:t>and Microsoft</w:t>
      </w:r>
      <w:r w:rsidR="005E5263" w:rsidRPr="00D22ED4">
        <w:rPr>
          <w:color w:val="0D0D0D" w:themeColor="text1" w:themeTint="F2"/>
        </w:rPr>
        <w:t xml:space="preserve"> Windows Server Cluster Shared Volume Monitoring</w:t>
      </w:r>
      <w:r>
        <w:t xml:space="preserve">. The Microsoft Windows Server management packs monitor the performance, health, and availability of </w:t>
      </w:r>
      <w:r w:rsidR="00C800D3" w:rsidRPr="00D22ED4">
        <w:rPr>
          <w:color w:val="0D0D0D" w:themeColor="text1" w:themeTint="F2"/>
        </w:rPr>
        <w:t>Windows S</w:t>
      </w:r>
      <w:r w:rsidR="00127DDD" w:rsidRPr="00D22ED4">
        <w:rPr>
          <w:color w:val="0D0D0D" w:themeColor="text1" w:themeTint="F2"/>
        </w:rPr>
        <w:t xml:space="preserve">erver </w:t>
      </w:r>
      <w:r w:rsidR="002F1106">
        <w:rPr>
          <w:color w:val="0D0D0D" w:themeColor="text1" w:themeTint="F2"/>
        </w:rPr>
        <w:t>2016</w:t>
      </w:r>
      <w:r w:rsidR="005E5263">
        <w:t>.</w:t>
      </w:r>
    </w:p>
    <w:p w14:paraId="07103B88" w14:textId="0F500093" w:rsidR="0008661E" w:rsidRDefault="0008661E">
      <w:r>
        <w:t xml:space="preserve">By detecting, alerting on, and automatically responding to critical events and performance indicators, management packs reduce resolution times for issues and increase the overall availability and performance of your </w:t>
      </w:r>
      <w:r w:rsidR="00127DDD" w:rsidRPr="00D22ED4">
        <w:rPr>
          <w:color w:val="0D0D0D" w:themeColor="text1" w:themeTint="F2"/>
        </w:rPr>
        <w:t xml:space="preserve">Windows Server </w:t>
      </w:r>
      <w:r w:rsidR="002F1106">
        <w:rPr>
          <w:color w:val="0D0D0D" w:themeColor="text1" w:themeTint="F2"/>
        </w:rPr>
        <w:t>2016</w:t>
      </w:r>
      <w:r w:rsidR="005E5263" w:rsidRPr="00D22ED4">
        <w:rPr>
          <w:color w:val="0D0D0D" w:themeColor="text1" w:themeTint="F2"/>
        </w:rPr>
        <w:t xml:space="preserve"> operating system</w:t>
      </w:r>
      <w:r w:rsidRPr="00D22ED4">
        <w:rPr>
          <w:color w:val="0D0D0D" w:themeColor="text1" w:themeTint="F2"/>
        </w:rPr>
        <w:t xml:space="preserve">, </w:t>
      </w:r>
      <w:r>
        <w:t>thereby helping to reduce the total cost of ownership.</w:t>
      </w:r>
    </w:p>
    <w:p w14:paraId="07103B8A" w14:textId="71F822FD" w:rsidR="0008661E" w:rsidRDefault="0008661E">
      <w:r>
        <w:t>For informa</w:t>
      </w:r>
      <w:r w:rsidR="00F05DC7">
        <w:t xml:space="preserve">tion about System Center 2012 </w:t>
      </w:r>
      <w:r>
        <w:t xml:space="preserve">Operations Manager, see </w:t>
      </w:r>
      <w:hyperlink r:id="rId15" w:history="1">
        <w:r>
          <w:rPr>
            <w:rStyle w:val="Hyperlink"/>
          </w:rPr>
          <w:t>Microsoft System Center 2012 - Operations Manager</w:t>
        </w:r>
      </w:hyperlink>
      <w:r>
        <w:t xml:space="preserve"> in the TechNet Library.</w:t>
      </w:r>
    </w:p>
    <w:p w14:paraId="07103B8B" w14:textId="77777777" w:rsidR="0008661E" w:rsidRDefault="0008661E" w:rsidP="00E10152">
      <w:pPr>
        <w:pStyle w:val="Heading2"/>
      </w:pPr>
      <w:bookmarkStart w:id="3" w:name="_Toc440904986"/>
      <w:bookmarkStart w:id="4" w:name="_GoBack"/>
      <w:bookmarkEnd w:id="4"/>
      <w:r>
        <w:lastRenderedPageBreak/>
        <w:t>Document Version</w:t>
      </w:r>
      <w:bookmarkEnd w:id="3"/>
    </w:p>
    <w:p w14:paraId="07103B8C" w14:textId="1AA73D89" w:rsidR="0008661E" w:rsidRDefault="0008661E">
      <w:r>
        <w:t>This guide w</w:t>
      </w:r>
      <w:r w:rsidR="00524866">
        <w:t xml:space="preserve">as written </w:t>
      </w:r>
      <w:r w:rsidR="000B0D72">
        <w:t xml:space="preserve">based on </w:t>
      </w:r>
      <w:r w:rsidR="00DB3143">
        <w:t>10.0.</w:t>
      </w:r>
      <w:r w:rsidR="00B83745">
        <w:t>2</w:t>
      </w:r>
      <w:r w:rsidR="00797C8D" w:rsidRPr="00797C8D">
        <w:t xml:space="preserve">.0 </w:t>
      </w:r>
      <w:r>
        <w:t xml:space="preserve">version of the Management Pack for Windows Server </w:t>
      </w:r>
      <w:r w:rsidR="00D410FC">
        <w:t xml:space="preserve">2016 </w:t>
      </w:r>
      <w:r>
        <w:t>Operating System.</w:t>
      </w:r>
    </w:p>
    <w:p w14:paraId="07103B8D" w14:textId="77777777" w:rsidR="0008661E" w:rsidRDefault="0008661E" w:rsidP="00E10152">
      <w:pPr>
        <w:pStyle w:val="Heading2"/>
      </w:pPr>
      <w:bookmarkStart w:id="5" w:name="_Toc440904987"/>
      <w:r>
        <w:t>Getting the Latest Management Pack and Documentation</w:t>
      </w:r>
      <w:bookmarkEnd w:id="5"/>
    </w:p>
    <w:p w14:paraId="07103B8E" w14:textId="6996245E" w:rsidR="0008661E" w:rsidRDefault="0008661E">
      <w:r>
        <w:t>You can find the Management Pack for Windows Server</w:t>
      </w:r>
      <w:r w:rsidR="00D410FC">
        <w:t xml:space="preserve"> 2016</w:t>
      </w:r>
      <w:r>
        <w:t xml:space="preserve"> Operating System</w:t>
      </w:r>
      <w:r w:rsidR="00D410FC">
        <w:t xml:space="preserve"> </w:t>
      </w:r>
      <w:r w:rsidR="0009780D">
        <w:t>on</w:t>
      </w:r>
      <w:r>
        <w:t xml:space="preserve"> the </w:t>
      </w:r>
      <w:hyperlink r:id="rId16" w:history="1">
        <w:r w:rsidR="00B0309F">
          <w:rPr>
            <w:rStyle w:val="Hyperlink"/>
            <w:szCs w:val="20"/>
          </w:rPr>
          <w:t>Download Center</w:t>
        </w:r>
      </w:hyperlink>
      <w:r w:rsidR="00B0309F">
        <w:t>.</w:t>
      </w:r>
    </w:p>
    <w:p w14:paraId="589A13CA" w14:textId="4826337F" w:rsidR="00564B30" w:rsidRDefault="00564B30"/>
    <w:p w14:paraId="412BF7AA" w14:textId="0A6A8D88" w:rsidR="00564B30" w:rsidRDefault="00564B30" w:rsidP="00564B30">
      <w:pPr>
        <w:pStyle w:val="Heading2"/>
      </w:pPr>
      <w:bookmarkStart w:id="6" w:name="_Toc440904988"/>
      <w:r>
        <w:t>Changes in version 10.0.2.0</w:t>
      </w:r>
      <w:bookmarkEnd w:id="6"/>
    </w:p>
    <w:p w14:paraId="6D82A5F9" w14:textId="3E8A304F" w:rsidR="00564B30" w:rsidRPr="00B0309F" w:rsidRDefault="00564B30" w:rsidP="00564B30">
      <w:pPr>
        <w:pStyle w:val="ListParagraph"/>
        <w:numPr>
          <w:ilvl w:val="0"/>
          <w:numId w:val="44"/>
        </w:numPr>
      </w:pPr>
      <w:r w:rsidRPr="00564B30">
        <w:rPr>
          <w:color w:val="000000"/>
        </w:rPr>
        <w:t>Updated Microsoft.Windows.Server.ClusterSharedVolumeMonitoring.ClusterSharedVolume.Monitoring.State monitor alert properties and description. The fix resolved property replacement failure warning b</w:t>
      </w:r>
      <w:r>
        <w:rPr>
          <w:color w:val="000000"/>
        </w:rPr>
        <w:t>eing</w:t>
      </w:r>
      <w:r w:rsidRPr="00564B30">
        <w:rPr>
          <w:color w:val="000000"/>
        </w:rPr>
        <w:t xml:space="preserve"> generated on monitor alert firing.</w:t>
      </w:r>
    </w:p>
    <w:p w14:paraId="4F21C794" w14:textId="3FC9C28E" w:rsidR="00DB3143" w:rsidRDefault="00DB3143" w:rsidP="00DB3143">
      <w:pPr>
        <w:pStyle w:val="Heading2"/>
      </w:pPr>
      <w:bookmarkStart w:id="7" w:name="_Toc440904989"/>
      <w:bookmarkStart w:id="8" w:name="_Toc427595883"/>
      <w:r>
        <w:t>Changes in version 10.0.1.0</w:t>
      </w:r>
      <w:bookmarkEnd w:id="7"/>
    </w:p>
    <w:p w14:paraId="748C8D9D" w14:textId="2D127ADE" w:rsidR="00DB3143" w:rsidRPr="00DB3143" w:rsidRDefault="00DB3143" w:rsidP="00E10152">
      <w:pPr>
        <w:pStyle w:val="ListParagraph"/>
        <w:numPr>
          <w:ilvl w:val="0"/>
          <w:numId w:val="42"/>
        </w:numPr>
        <w:rPr>
          <w:rFonts w:eastAsia="Calibri"/>
          <w:color w:val="000000"/>
        </w:rPr>
      </w:pPr>
      <w:r>
        <w:rPr>
          <w:color w:val="000000"/>
        </w:rPr>
        <w:t>Script code migration to PowerShell for Windows Server 2016 Nano support</w:t>
      </w:r>
    </w:p>
    <w:p w14:paraId="5BE48ED5" w14:textId="28C7E4AD" w:rsidR="004A3631" w:rsidRDefault="004A3631" w:rsidP="00E10152">
      <w:pPr>
        <w:pStyle w:val="Heading2"/>
      </w:pPr>
      <w:bookmarkStart w:id="9" w:name="_Toc440904990"/>
      <w:r>
        <w:lastRenderedPageBreak/>
        <w:t>Changes in version 10.0.0.0</w:t>
      </w:r>
      <w:bookmarkEnd w:id="8"/>
      <w:bookmarkEnd w:id="9"/>
    </w:p>
    <w:p w14:paraId="0476C808" w14:textId="61DD9065" w:rsidR="004A3631" w:rsidRPr="005D7C0B" w:rsidRDefault="004A3631" w:rsidP="005D7C0B">
      <w:pPr>
        <w:pStyle w:val="ListParagraph"/>
        <w:numPr>
          <w:ilvl w:val="0"/>
          <w:numId w:val="42"/>
        </w:numPr>
        <w:rPr>
          <w:color w:val="000000" w:themeColor="text1"/>
        </w:rPr>
      </w:pPr>
      <w:r w:rsidRPr="005D7C0B">
        <w:rPr>
          <w:color w:val="000000" w:themeColor="text1"/>
        </w:rPr>
        <w:t>“Windows Server Technical Preview” to “Windows Server 2016” versioning and naming rebranding changes</w:t>
      </w:r>
    </w:p>
    <w:p w14:paraId="6906BA27" w14:textId="15248E6F" w:rsidR="004A3631" w:rsidRDefault="004A3631" w:rsidP="005D7C0B">
      <w:pPr>
        <w:pStyle w:val="ListParagraph"/>
        <w:numPr>
          <w:ilvl w:val="0"/>
          <w:numId w:val="42"/>
        </w:numPr>
        <w:rPr>
          <w:color w:val="000000" w:themeColor="text1"/>
        </w:rPr>
      </w:pPr>
      <w:r w:rsidRPr="005D7C0B">
        <w:rPr>
          <w:color w:val="000000" w:themeColor="text1"/>
        </w:rPr>
        <w:t>MP used to discover physical CP</w:t>
      </w:r>
      <w:r w:rsidR="005D7C0B" w:rsidRPr="005D7C0B">
        <w:rPr>
          <w:color w:val="000000" w:themeColor="text1"/>
        </w:rPr>
        <w:t>U, which</w:t>
      </w:r>
      <w:r w:rsidRPr="005D7C0B">
        <w:rPr>
          <w:color w:val="000000" w:themeColor="text1"/>
        </w:rPr>
        <w:t xml:space="preserve"> performance monitor instance</w:t>
      </w:r>
      <w:r w:rsidR="005D7C0B" w:rsidRPr="005D7C0B">
        <w:rPr>
          <w:color w:val="000000" w:themeColor="text1"/>
        </w:rPr>
        <w:t xml:space="preserve"> name</w:t>
      </w:r>
      <w:r w:rsidRPr="005D7C0B">
        <w:rPr>
          <w:color w:val="000000" w:themeColor="text1"/>
        </w:rPr>
        <w:t xml:space="preserve"> property</w:t>
      </w:r>
      <w:r w:rsidR="005D7C0B" w:rsidRPr="005D7C0B">
        <w:rPr>
          <w:color w:val="000000" w:themeColor="text1"/>
        </w:rPr>
        <w:t xml:space="preserve"> was not correlated with</w:t>
      </w:r>
      <w:r w:rsidRPr="005D7C0B">
        <w:rPr>
          <w:color w:val="000000" w:themeColor="text1"/>
        </w:rPr>
        <w:t xml:space="preserve"> </w:t>
      </w:r>
      <w:r w:rsidR="005D7C0B" w:rsidRPr="005D7C0B">
        <w:rPr>
          <w:color w:val="000000" w:themeColor="text1"/>
        </w:rPr>
        <w:t>Windows PerfMon object (expecting instance name in (</w:t>
      </w:r>
      <w:r w:rsidR="004E5A9A" w:rsidRPr="005D7C0B">
        <w:rPr>
          <w:color w:val="000000" w:themeColor="text1"/>
        </w:rPr>
        <w:t>socket, core</w:t>
      </w:r>
      <w:r w:rsidR="005D7C0B" w:rsidRPr="005D7C0B">
        <w:rPr>
          <w:color w:val="000000" w:themeColor="text1"/>
        </w:rPr>
        <w:t>) format). That affected related rules and monitors. With this release</w:t>
      </w:r>
      <w:r w:rsidR="00B47B8E">
        <w:rPr>
          <w:color w:val="000000" w:themeColor="text1"/>
        </w:rPr>
        <w:t>,</w:t>
      </w:r>
      <w:r w:rsidR="005D7C0B" w:rsidRPr="005D7C0B">
        <w:rPr>
          <w:color w:val="000000" w:themeColor="text1"/>
        </w:rPr>
        <w:t xml:space="preserve"> MP discovers logical processors, rather than physical, and populates performance</w:t>
      </w:r>
      <w:r w:rsidR="005D7C0B">
        <w:rPr>
          <w:color w:val="000000" w:themeColor="text1"/>
        </w:rPr>
        <w:t xml:space="preserve"> monitor instance name in proper format</w:t>
      </w:r>
    </w:p>
    <w:p w14:paraId="39E5A854" w14:textId="75CBC6F2" w:rsidR="00D410FC" w:rsidRPr="00A64233" w:rsidRDefault="00D410FC" w:rsidP="005D7C0B">
      <w:pPr>
        <w:pStyle w:val="ListParagraph"/>
        <w:numPr>
          <w:ilvl w:val="0"/>
          <w:numId w:val="42"/>
        </w:numPr>
        <w:rPr>
          <w:color w:val="000000" w:themeColor="text1"/>
        </w:rPr>
      </w:pPr>
      <w:r>
        <w:t>Network Adapter performance counters were not collected with accompanying event</w:t>
      </w:r>
      <w:r w:rsidR="00B47B8E">
        <w:t>,</w:t>
      </w:r>
      <w:r>
        <w:t xml:space="preserve"> </w:t>
      </w:r>
      <w:r w:rsidR="00A64233">
        <w:t>and</w:t>
      </w:r>
      <w:r>
        <w:t xml:space="preserve"> not able to resolve counter instance</w:t>
      </w:r>
      <w:r w:rsidR="00515CDA">
        <w:t xml:space="preserve"> issue</w:t>
      </w:r>
      <w:r w:rsidR="00A64233">
        <w:t xml:space="preserve"> posted to event log; f</w:t>
      </w:r>
      <w:r>
        <w:t>ixed with this release</w:t>
      </w:r>
    </w:p>
    <w:p w14:paraId="07103BFD" w14:textId="1D3362D6" w:rsidR="0008661E" w:rsidRDefault="0008661E" w:rsidP="00E10152">
      <w:pPr>
        <w:pStyle w:val="Heading2"/>
      </w:pPr>
      <w:bookmarkStart w:id="10" w:name="_Toc440904991"/>
      <w:r>
        <w:t>Supported Configurations</w:t>
      </w:r>
      <w:bookmarkStart w:id="11" w:name="z7ceaef01c1aa435ba8f326a70e6f2795"/>
      <w:bookmarkEnd w:id="11"/>
      <w:bookmarkEnd w:id="10"/>
      <w:r w:rsidR="006D779F">
        <w:t xml:space="preserve"> </w:t>
      </w:r>
    </w:p>
    <w:p w14:paraId="07103BFE" w14:textId="556599DD" w:rsidR="0008661E" w:rsidRDefault="0008661E">
      <w:r>
        <w:t xml:space="preserve">The System Center Management Pack for Windows Server </w:t>
      </w:r>
      <w:r w:rsidR="00D410FC">
        <w:t xml:space="preserve">2016 </w:t>
      </w:r>
      <w:r>
        <w:t>Operating System</w:t>
      </w:r>
      <w:r w:rsidR="00D410FC">
        <w:t xml:space="preserve"> </w:t>
      </w:r>
      <w:r>
        <w:t>is designed to monitor the following versions of the base operating system:</w:t>
      </w:r>
    </w:p>
    <w:p w14:paraId="4030E843" w14:textId="32B12D00" w:rsidR="00D57B2D" w:rsidRPr="00A10E31" w:rsidRDefault="0008661E" w:rsidP="00D57B2D">
      <w:pPr>
        <w:pStyle w:val="BulletedList1"/>
        <w:numPr>
          <w:ilvl w:val="0"/>
          <w:numId w:val="39"/>
        </w:numPr>
        <w:tabs>
          <w:tab w:val="left" w:pos="360"/>
        </w:tabs>
        <w:spacing w:line="260" w:lineRule="exact"/>
      </w:pPr>
      <w:r w:rsidRPr="00A10E31">
        <w:t xml:space="preserve">Windows Server </w:t>
      </w:r>
      <w:r w:rsidR="002F1106">
        <w:t>2016</w:t>
      </w:r>
    </w:p>
    <w:p w14:paraId="07103C03" w14:textId="77777777" w:rsidR="0008661E" w:rsidRDefault="0008661E">
      <w:r>
        <w:t>Support for these operating systems is also subject to Microsoft’s overall support lifecycle (</w:t>
      </w:r>
      <w:hyperlink r:id="rId17" w:history="1">
        <w:r>
          <w:rPr>
            <w:rStyle w:val="Hyperlink"/>
          </w:rPr>
          <w:t>http://go.microsoft.com/fwlink/?Linkid=26134</w:t>
        </w:r>
      </w:hyperlink>
      <w:r>
        <w:t xml:space="preserve">).    </w:t>
      </w:r>
    </w:p>
    <w:p w14:paraId="07103C16" w14:textId="1FDC56D0" w:rsidR="0008661E" w:rsidRDefault="0008661E" w:rsidP="00621A6B">
      <w:r>
        <w:t xml:space="preserve">All the </w:t>
      </w:r>
      <w:r w:rsidR="00621A6B">
        <w:t>management packs are supported on</w:t>
      </w:r>
      <w:r w:rsidR="0094741D">
        <w:t xml:space="preserve"> System Center 2012, </w:t>
      </w:r>
      <w:r>
        <w:t xml:space="preserve">System Center 2012 R2 </w:t>
      </w:r>
      <w:r w:rsidR="0094741D">
        <w:t xml:space="preserve">and </w:t>
      </w:r>
      <w:r w:rsidR="00FD07DE">
        <w:t xml:space="preserve">System Center 2016 </w:t>
      </w:r>
      <w:r>
        <w:t>Operations Manager</w:t>
      </w:r>
      <w:r w:rsidR="00621A6B">
        <w:t>.</w:t>
      </w:r>
    </w:p>
    <w:p w14:paraId="07103C17" w14:textId="77777777" w:rsidR="0008661E" w:rsidRDefault="0008661E" w:rsidP="00E10152">
      <w:pPr>
        <w:pStyle w:val="Heading2"/>
      </w:pPr>
      <w:bookmarkStart w:id="12" w:name="_Toc440904992"/>
      <w:r>
        <w:t>Getting Started</w:t>
      </w:r>
      <w:bookmarkStart w:id="13" w:name="zef007d24285240d19e7d8c8967db1e75"/>
      <w:bookmarkEnd w:id="13"/>
      <w:bookmarkEnd w:id="12"/>
    </w:p>
    <w:p w14:paraId="07103C18" w14:textId="15566EA2" w:rsidR="0008661E" w:rsidRDefault="0008661E">
      <w:r>
        <w:t xml:space="preserve">This section provides information about importing System Center Management Pack for Windows Server </w:t>
      </w:r>
      <w:r w:rsidR="00D410FC">
        <w:t xml:space="preserve">2016 </w:t>
      </w:r>
      <w:r>
        <w:t>Operating System</w:t>
      </w:r>
      <w:r w:rsidR="00D410FC">
        <w:t xml:space="preserve"> </w:t>
      </w:r>
      <w:r>
        <w:t>files.</w:t>
      </w:r>
    </w:p>
    <w:p w14:paraId="07103C19" w14:textId="77777777" w:rsidR="0008661E" w:rsidRDefault="0008661E" w:rsidP="00E10152">
      <w:pPr>
        <w:pStyle w:val="Heading3"/>
      </w:pPr>
      <w:bookmarkStart w:id="14" w:name="_Toc440904993"/>
      <w:r>
        <w:lastRenderedPageBreak/>
        <w:t>Before You Import the Management Pack</w:t>
      </w:r>
      <w:bookmarkStart w:id="15" w:name="z08887d1991b74ef5b3943322803ff8a3"/>
      <w:bookmarkEnd w:id="15"/>
      <w:bookmarkEnd w:id="14"/>
    </w:p>
    <w:p w14:paraId="07103C1A" w14:textId="0B1AB1EA" w:rsidR="0008661E" w:rsidRDefault="0008661E">
      <w:r>
        <w:t xml:space="preserve">Before you import the System Center Management Pack for Windows Server </w:t>
      </w:r>
      <w:r w:rsidR="00D410FC">
        <w:t xml:space="preserve">2016 </w:t>
      </w:r>
      <w:r>
        <w:t xml:space="preserve">Operating System, </w:t>
      </w:r>
      <w:r w:rsidR="00247B6D">
        <w:t>mind</w:t>
      </w:r>
      <w:r>
        <w:t xml:space="preserve"> the following:</w:t>
      </w:r>
    </w:p>
    <w:p w14:paraId="07103C1B" w14:textId="50DFAC2E" w:rsidR="0008661E" w:rsidRDefault="0008661E" w:rsidP="00247BF5">
      <w:pPr>
        <w:pStyle w:val="BulletedList1"/>
        <w:numPr>
          <w:ilvl w:val="0"/>
          <w:numId w:val="39"/>
        </w:numPr>
        <w:tabs>
          <w:tab w:val="left" w:pos="360"/>
        </w:tabs>
        <w:spacing w:line="260" w:lineRule="exact"/>
      </w:pPr>
      <w:r>
        <w:t>The Management Pack for Windows Server Operating System</w:t>
      </w:r>
      <w:r w:rsidR="00D410FC">
        <w:t xml:space="preserve"> </w:t>
      </w:r>
      <w:r>
        <w:t>provides the fundamental monitoring basics for monitoring computers running the Microsoft Windows operating system and Windows-based applications. You should import the Management Pack for Windows Server Operating System</w:t>
      </w:r>
      <w:r w:rsidR="00D410FC">
        <w:t xml:space="preserve"> </w:t>
      </w:r>
      <w:r>
        <w:t>before using any other management packs such as Microsoft SQL Server, Active Directory Domain Services (AD DS), and Internet Information Services (IIS).</w:t>
      </w:r>
    </w:p>
    <w:p w14:paraId="1EDAE7FE" w14:textId="6A11246D" w:rsidR="00247BF5" w:rsidRDefault="0008661E" w:rsidP="00247BF5">
      <w:pPr>
        <w:pStyle w:val="BulletedList1"/>
        <w:numPr>
          <w:ilvl w:val="0"/>
          <w:numId w:val="39"/>
        </w:numPr>
        <w:tabs>
          <w:tab w:val="left" w:pos="360"/>
        </w:tabs>
        <w:spacing w:line="260" w:lineRule="exact"/>
        <w:rPr>
          <w:color w:val="0D0D0D" w:themeColor="text1" w:themeTint="F2"/>
        </w:rPr>
      </w:pPr>
      <w:r>
        <w:t>This management pack</w:t>
      </w:r>
      <w:r w:rsidR="00247B6D">
        <w:t xml:space="preserve"> includes newer versions of </w:t>
      </w:r>
      <w:r>
        <w:t xml:space="preserve">Windows Server Library and </w:t>
      </w:r>
      <w:r w:rsidR="00247B6D">
        <w:t>Windows Server 2016 management pack</w:t>
      </w:r>
      <w:r w:rsidR="00054443" w:rsidRPr="00AA4141">
        <w:rPr>
          <w:color w:val="0D0D0D" w:themeColor="text1" w:themeTint="F2"/>
        </w:rPr>
        <w:t>.</w:t>
      </w:r>
    </w:p>
    <w:p w14:paraId="07103C1C" w14:textId="377DD29B" w:rsidR="0008661E" w:rsidRPr="00247BF5" w:rsidRDefault="004E21CF" w:rsidP="00247BF5">
      <w:pPr>
        <w:pStyle w:val="ListParagraph"/>
        <w:numPr>
          <w:ilvl w:val="0"/>
          <w:numId w:val="39"/>
        </w:numPr>
        <w:autoSpaceDE w:val="0"/>
        <w:autoSpaceDN w:val="0"/>
        <w:rPr>
          <w:rFonts w:ascii="Arial" w:eastAsia="Times New Roman" w:hAnsi="Arial" w:cs="Arial"/>
          <w:sz w:val="18"/>
          <w:szCs w:val="18"/>
        </w:rPr>
      </w:pPr>
      <w:r w:rsidRPr="004E21CF">
        <w:rPr>
          <w:rFonts w:ascii="Arial" w:hAnsi="Arial" w:cs="Arial"/>
          <w:b/>
          <w:color w:val="000000"/>
          <w:sz w:val="18"/>
          <w:szCs w:val="18"/>
        </w:rPr>
        <w:t>Importan</w:t>
      </w:r>
      <w:r>
        <w:rPr>
          <w:rFonts w:ascii="Arial" w:hAnsi="Arial" w:cs="Arial"/>
          <w:color w:val="000000"/>
          <w:sz w:val="18"/>
          <w:szCs w:val="18"/>
        </w:rPr>
        <w:t xml:space="preserve">t: </w:t>
      </w:r>
      <w:r w:rsidR="00ED0D23">
        <w:rPr>
          <w:rFonts w:ascii="Arial" w:hAnsi="Arial" w:cs="Arial"/>
          <w:color w:val="000000"/>
          <w:sz w:val="18"/>
          <w:szCs w:val="18"/>
        </w:rPr>
        <w:t>Please not</w:t>
      </w:r>
      <w:r w:rsidR="003A1AFB">
        <w:rPr>
          <w:rFonts w:ascii="Arial" w:hAnsi="Arial" w:cs="Arial"/>
          <w:color w:val="000000"/>
          <w:sz w:val="18"/>
          <w:szCs w:val="18"/>
        </w:rPr>
        <w:t>e</w:t>
      </w:r>
      <w:r w:rsidR="00ED0D23">
        <w:rPr>
          <w:rFonts w:ascii="Arial" w:hAnsi="Arial" w:cs="Arial"/>
          <w:color w:val="000000"/>
          <w:sz w:val="18"/>
          <w:szCs w:val="18"/>
        </w:rPr>
        <w:t xml:space="preserve"> that y</w:t>
      </w:r>
      <w:r w:rsidR="00247BF5" w:rsidRPr="00247BF5">
        <w:rPr>
          <w:rFonts w:ascii="Arial" w:hAnsi="Arial" w:cs="Arial"/>
          <w:color w:val="000000"/>
          <w:sz w:val="18"/>
          <w:szCs w:val="18"/>
        </w:rPr>
        <w:t>ou have to import Windows</w:t>
      </w:r>
      <w:r>
        <w:rPr>
          <w:rFonts w:ascii="Arial" w:hAnsi="Arial" w:cs="Arial"/>
          <w:color w:val="000000"/>
          <w:sz w:val="18"/>
          <w:szCs w:val="18"/>
        </w:rPr>
        <w:t xml:space="preserve"> Server OS Library MP (Microsoft.Windows.Server.Library.mp) before </w:t>
      </w:r>
      <w:r w:rsidR="00247BF5" w:rsidRPr="00247BF5">
        <w:rPr>
          <w:rFonts w:ascii="Arial" w:hAnsi="Arial" w:cs="Arial"/>
          <w:color w:val="000000"/>
          <w:sz w:val="18"/>
          <w:szCs w:val="18"/>
        </w:rPr>
        <w:t>importing other Windows Server OS MP files!</w:t>
      </w:r>
    </w:p>
    <w:p w14:paraId="07103C1D" w14:textId="77777777" w:rsidR="0008661E" w:rsidRDefault="0008661E">
      <w:pPr>
        <w:pStyle w:val="DSTOC1-4"/>
      </w:pPr>
      <w:bookmarkStart w:id="16" w:name="_Toc436844429"/>
      <w:r>
        <w:t>Files in This Management Pack</w:t>
      </w:r>
      <w:bookmarkStart w:id="17" w:name="zabb24695b70a4b0c8bda2ea87505b8e0"/>
      <w:bookmarkEnd w:id="16"/>
      <w:bookmarkEnd w:id="17"/>
    </w:p>
    <w:p w14:paraId="07103C1E" w14:textId="6EAC7D04" w:rsidR="0008661E" w:rsidRDefault="0008661E">
      <w:r>
        <w:t xml:space="preserve">To monitor a Windows Server </w:t>
      </w:r>
      <w:r w:rsidR="00D410FC">
        <w:t xml:space="preserve">2016 </w:t>
      </w:r>
      <w:r>
        <w:t>operating syste</w:t>
      </w:r>
      <w:r w:rsidR="00FD07DE">
        <w:t xml:space="preserve">m by using System Center </w:t>
      </w:r>
      <w:r>
        <w:t>Operations Manager, you must first download the System Center Management Pack for Windows Server</w:t>
      </w:r>
      <w:r w:rsidR="00D410FC">
        <w:t xml:space="preserve"> 2016</w:t>
      </w:r>
      <w:r>
        <w:t xml:space="preserve"> Operating System from the Management Pack Catalog, located at </w:t>
      </w:r>
      <w:hyperlink r:id="rId18" w:history="1">
        <w:r>
          <w:rPr>
            <w:rStyle w:val="Hyperlink"/>
          </w:rPr>
          <w:t>http://go.microsoft.com/fwlink/?LinkId=82105</w:t>
        </w:r>
      </w:hyperlink>
      <w:r>
        <w:t>. The Management Pack for Windows Server</w:t>
      </w:r>
      <w:r w:rsidR="00D410FC">
        <w:t xml:space="preserve"> 2016</w:t>
      </w:r>
      <w:r>
        <w:t xml:space="preserve"> Operating System includes the following files:</w:t>
      </w:r>
    </w:p>
    <w:p w14:paraId="78EE94F9" w14:textId="77777777" w:rsidR="00E84164" w:rsidRDefault="00E84164" w:rsidP="00E84164">
      <w:pPr>
        <w:pStyle w:val="BulletedList1"/>
        <w:numPr>
          <w:ilvl w:val="0"/>
          <w:numId w:val="0"/>
        </w:numPr>
        <w:tabs>
          <w:tab w:val="left" w:pos="360"/>
        </w:tabs>
        <w:spacing w:line="260" w:lineRule="exact"/>
        <w:rPr>
          <w:rFonts w:ascii="Symbol" w:hAnsi="Symbol"/>
        </w:rPr>
      </w:pPr>
    </w:p>
    <w:p w14:paraId="4CD4A201" w14:textId="7B221CDB" w:rsidR="00E84164" w:rsidRPr="00AA4141" w:rsidRDefault="00E84164" w:rsidP="00E84164">
      <w:pPr>
        <w:pStyle w:val="BulletedList1"/>
        <w:numPr>
          <w:ilvl w:val="0"/>
          <w:numId w:val="40"/>
        </w:numPr>
        <w:tabs>
          <w:tab w:val="left" w:pos="360"/>
        </w:tabs>
        <w:spacing w:line="260" w:lineRule="exact"/>
        <w:rPr>
          <w:rStyle w:val="UI"/>
          <w:b w:val="0"/>
          <w:color w:val="0D0D0D" w:themeColor="text1" w:themeTint="F2"/>
          <w:szCs w:val="20"/>
        </w:rPr>
      </w:pPr>
      <w:r w:rsidRPr="00AA4141">
        <w:rPr>
          <w:rStyle w:val="UI"/>
          <w:color w:val="0D0D0D" w:themeColor="text1" w:themeTint="F2"/>
          <w:szCs w:val="20"/>
        </w:rPr>
        <w:t>Microsoft.Windows.Server.</w:t>
      </w:r>
      <w:r w:rsidR="0084162A">
        <w:rPr>
          <w:rStyle w:val="UI"/>
          <w:color w:val="0D0D0D" w:themeColor="text1" w:themeTint="F2"/>
          <w:szCs w:val="20"/>
        </w:rPr>
        <w:t>2016</w:t>
      </w:r>
      <w:r w:rsidRPr="00AA4141">
        <w:rPr>
          <w:rStyle w:val="UI"/>
          <w:color w:val="0D0D0D" w:themeColor="text1" w:themeTint="F2"/>
          <w:szCs w:val="20"/>
        </w:rPr>
        <w:t xml:space="preserve">.Discovery.mp: </w:t>
      </w:r>
      <w:r w:rsidR="00CA1B4C" w:rsidRPr="00AA4141">
        <w:rPr>
          <w:rStyle w:val="UI"/>
          <w:b w:val="0"/>
          <w:color w:val="0D0D0D" w:themeColor="text1" w:themeTint="F2"/>
          <w:szCs w:val="20"/>
        </w:rPr>
        <w:t xml:space="preserve">Displayed as “Windows Server </w:t>
      </w:r>
      <w:r w:rsidR="002F1106">
        <w:rPr>
          <w:rStyle w:val="UI"/>
          <w:b w:val="0"/>
          <w:color w:val="0D0D0D" w:themeColor="text1" w:themeTint="F2"/>
          <w:szCs w:val="20"/>
        </w:rPr>
        <w:t>2016</w:t>
      </w:r>
      <w:r w:rsidR="00CA1B4C" w:rsidRPr="00AA4141">
        <w:rPr>
          <w:rStyle w:val="UI"/>
          <w:b w:val="0"/>
          <w:color w:val="0D0D0D" w:themeColor="text1" w:themeTint="F2"/>
          <w:szCs w:val="20"/>
        </w:rPr>
        <w:t xml:space="preserve"> Operating System (D</w:t>
      </w:r>
      <w:r w:rsidR="00FD2B3C">
        <w:rPr>
          <w:rStyle w:val="UI"/>
          <w:b w:val="0"/>
          <w:color w:val="0D0D0D" w:themeColor="text1" w:themeTint="F2"/>
          <w:szCs w:val="20"/>
        </w:rPr>
        <w:t>iscovery)”.</w:t>
      </w:r>
      <w:r w:rsidR="00CA1B4C" w:rsidRPr="00AA4141">
        <w:rPr>
          <w:rStyle w:val="UI"/>
          <w:b w:val="0"/>
          <w:color w:val="0D0D0D" w:themeColor="text1" w:themeTint="F2"/>
          <w:szCs w:val="20"/>
        </w:rPr>
        <w:t xml:space="preserve">This management pack discovers Windows Server </w:t>
      </w:r>
      <w:r w:rsidR="002F1106">
        <w:rPr>
          <w:rStyle w:val="UI"/>
          <w:b w:val="0"/>
          <w:color w:val="0D0D0D" w:themeColor="text1" w:themeTint="F2"/>
          <w:szCs w:val="20"/>
        </w:rPr>
        <w:t>2016</w:t>
      </w:r>
      <w:r w:rsidR="00CA1B4C" w:rsidRPr="00AA4141">
        <w:rPr>
          <w:rStyle w:val="UI"/>
          <w:b w:val="0"/>
          <w:color w:val="0D0D0D" w:themeColor="text1" w:themeTint="F2"/>
          <w:szCs w:val="20"/>
        </w:rPr>
        <w:t xml:space="preserve"> specific classes. This management pack is a prerequisite for </w:t>
      </w:r>
      <w:r w:rsidR="00247B6D">
        <w:rPr>
          <w:rStyle w:val="UI"/>
          <w:b w:val="0"/>
          <w:color w:val="0D0D0D" w:themeColor="text1" w:themeTint="F2"/>
          <w:szCs w:val="20"/>
        </w:rPr>
        <w:t>Windows Server 2016 management pack,</w:t>
      </w:r>
      <w:r w:rsidR="00CA1B4C" w:rsidRPr="00AA4141">
        <w:rPr>
          <w:rStyle w:val="UI"/>
          <w:b w:val="0"/>
          <w:color w:val="0D0D0D" w:themeColor="text1" w:themeTint="F2"/>
          <w:szCs w:val="20"/>
        </w:rPr>
        <w:t xml:space="preserve"> and is required by other management packs that focus their monitoring on systems running Windows Server </w:t>
      </w:r>
      <w:r w:rsidR="002F1106">
        <w:rPr>
          <w:rStyle w:val="UI"/>
          <w:b w:val="0"/>
          <w:color w:val="0D0D0D" w:themeColor="text1" w:themeTint="F2"/>
          <w:szCs w:val="20"/>
        </w:rPr>
        <w:t>2016</w:t>
      </w:r>
      <w:r w:rsidR="00CA1B4C" w:rsidRPr="00AA4141">
        <w:rPr>
          <w:rStyle w:val="UI"/>
          <w:b w:val="0"/>
          <w:color w:val="0D0D0D" w:themeColor="text1" w:themeTint="F2"/>
          <w:szCs w:val="20"/>
        </w:rPr>
        <w:t xml:space="preserve"> specifically. </w:t>
      </w:r>
    </w:p>
    <w:p w14:paraId="075E0575" w14:textId="253FCA15" w:rsidR="00E84164" w:rsidRPr="00AA4141" w:rsidRDefault="00CA1B4C" w:rsidP="00E84164">
      <w:pPr>
        <w:pStyle w:val="BulletedList1"/>
        <w:numPr>
          <w:ilvl w:val="0"/>
          <w:numId w:val="40"/>
        </w:numPr>
        <w:tabs>
          <w:tab w:val="left" w:pos="360"/>
        </w:tabs>
        <w:spacing w:line="260" w:lineRule="exact"/>
        <w:rPr>
          <w:rStyle w:val="UI"/>
          <w:b w:val="0"/>
          <w:color w:val="0D0D0D" w:themeColor="text1" w:themeTint="F2"/>
          <w:szCs w:val="20"/>
        </w:rPr>
      </w:pPr>
      <w:r w:rsidRPr="00AA4141">
        <w:rPr>
          <w:rStyle w:val="UI"/>
          <w:color w:val="0D0D0D" w:themeColor="text1" w:themeTint="F2"/>
          <w:szCs w:val="20"/>
        </w:rPr>
        <w:lastRenderedPageBreak/>
        <w:t>Mic</w:t>
      </w:r>
      <w:r w:rsidR="00E84164" w:rsidRPr="00AA4141">
        <w:rPr>
          <w:rStyle w:val="UI"/>
          <w:color w:val="0D0D0D" w:themeColor="text1" w:themeTint="F2"/>
          <w:szCs w:val="20"/>
        </w:rPr>
        <w:t>rosoft.Windows.Server.</w:t>
      </w:r>
      <w:r w:rsidR="0084162A">
        <w:rPr>
          <w:rStyle w:val="UI"/>
          <w:color w:val="0D0D0D" w:themeColor="text1" w:themeTint="F2"/>
          <w:szCs w:val="20"/>
        </w:rPr>
        <w:t>2016</w:t>
      </w:r>
      <w:r w:rsidR="00E84164" w:rsidRPr="00AA4141">
        <w:rPr>
          <w:rStyle w:val="UI"/>
          <w:color w:val="0D0D0D" w:themeColor="text1" w:themeTint="F2"/>
          <w:szCs w:val="20"/>
        </w:rPr>
        <w:t>.Monitoring.mp:</w:t>
      </w:r>
      <w:r w:rsidRPr="00AA4141">
        <w:rPr>
          <w:rStyle w:val="UI"/>
          <w:color w:val="0D0D0D" w:themeColor="text1" w:themeTint="F2"/>
          <w:szCs w:val="20"/>
        </w:rPr>
        <w:t xml:space="preserve"> </w:t>
      </w:r>
      <w:r w:rsidRPr="00AA4141">
        <w:rPr>
          <w:rStyle w:val="UI"/>
          <w:b w:val="0"/>
          <w:color w:val="0D0D0D" w:themeColor="text1" w:themeTint="F2"/>
          <w:szCs w:val="20"/>
        </w:rPr>
        <w:t xml:space="preserve">Displayed as “Windows Server </w:t>
      </w:r>
      <w:r w:rsidR="002F1106">
        <w:rPr>
          <w:rStyle w:val="UI"/>
          <w:b w:val="0"/>
          <w:color w:val="0D0D0D" w:themeColor="text1" w:themeTint="F2"/>
          <w:szCs w:val="20"/>
        </w:rPr>
        <w:t>2016</w:t>
      </w:r>
      <w:r w:rsidRPr="00AA4141">
        <w:rPr>
          <w:rStyle w:val="UI"/>
          <w:b w:val="0"/>
          <w:color w:val="0D0D0D" w:themeColor="text1" w:themeTint="F2"/>
          <w:szCs w:val="20"/>
        </w:rPr>
        <w:t xml:space="preserve"> Operating System (Monitoring)“. This management pack defines the rules, monitors, views, tasks, and reports that are used for monitoring the Windows Server </w:t>
      </w:r>
      <w:r w:rsidR="002F1106">
        <w:rPr>
          <w:rStyle w:val="UI"/>
          <w:b w:val="0"/>
          <w:color w:val="0D0D0D" w:themeColor="text1" w:themeTint="F2"/>
          <w:szCs w:val="20"/>
        </w:rPr>
        <w:t>2016</w:t>
      </w:r>
      <w:r w:rsidRPr="00AA4141">
        <w:rPr>
          <w:rStyle w:val="UI"/>
          <w:b w:val="0"/>
          <w:color w:val="0D0D0D" w:themeColor="text1" w:themeTint="F2"/>
          <w:szCs w:val="20"/>
        </w:rPr>
        <w:t xml:space="preserve"> Operating System.</w:t>
      </w:r>
    </w:p>
    <w:p w14:paraId="6D8C5D6F" w14:textId="77777777" w:rsidR="004C7F83" w:rsidRDefault="0008661E" w:rsidP="004C7F83">
      <w:pPr>
        <w:pStyle w:val="BulletedList1"/>
        <w:numPr>
          <w:ilvl w:val="0"/>
          <w:numId w:val="40"/>
        </w:numPr>
        <w:tabs>
          <w:tab w:val="left" w:pos="360"/>
        </w:tabs>
        <w:spacing w:line="260" w:lineRule="exact"/>
      </w:pPr>
      <w:r>
        <w:rPr>
          <w:rStyle w:val="UI"/>
        </w:rPr>
        <w:t>Microsoft.Windows.Server.Library.mp</w:t>
      </w:r>
      <w:r>
        <w:t>: Displayed as “Windows Server Operating System Library,” this management pack is the library management pack that defines all of the features and components that are common to all versions of the Windows Server operating systems. This management pack contains no monitoring configuration and is a prerequisite for all other Windows Server operating system management packs. Therefore, this management pack must be imported at the same time or prior to the version-specific management packs.</w:t>
      </w:r>
    </w:p>
    <w:p w14:paraId="0755B672" w14:textId="1B4B6914" w:rsidR="00507BF7" w:rsidRDefault="00507BF7" w:rsidP="00507BF7">
      <w:pPr>
        <w:pStyle w:val="AlertTextinList1"/>
        <w:numPr>
          <w:ilvl w:val="0"/>
          <w:numId w:val="40"/>
        </w:numPr>
      </w:pPr>
      <w:r>
        <w:rPr>
          <w:rStyle w:val="UI"/>
        </w:rPr>
        <w:t>Microsoft.Windows.Server.ClusterSharedVolumeMonitoring.mp</w:t>
      </w:r>
      <w:r>
        <w:t>: Displayed as “Windows Server Cluster Shared Volume Monitoring,” this management pack defines the rules, monitors, views, tasks, and reports that are used for monitoring Cluster Shared Volumes on Windows Server</w:t>
      </w:r>
      <w:r w:rsidR="00FD2B3C">
        <w:t xml:space="preserve"> </w:t>
      </w:r>
      <w:r w:rsidR="002F1106">
        <w:t>2016</w:t>
      </w:r>
      <w:r>
        <w:t xml:space="preserve"> operating systems.</w:t>
      </w:r>
    </w:p>
    <w:p w14:paraId="07103C27" w14:textId="3CE96E39" w:rsidR="0008661E" w:rsidRDefault="0008661E" w:rsidP="004C7F83">
      <w:pPr>
        <w:pStyle w:val="BulletedList1"/>
        <w:numPr>
          <w:ilvl w:val="0"/>
          <w:numId w:val="40"/>
        </w:numPr>
        <w:tabs>
          <w:tab w:val="left" w:pos="360"/>
        </w:tabs>
        <w:spacing w:line="260" w:lineRule="exact"/>
      </w:pPr>
      <w:r>
        <w:rPr>
          <w:rStyle w:val="UI"/>
        </w:rPr>
        <w:t>Microsoft.Windows.Server.Reports.mp</w:t>
      </w:r>
      <w:r>
        <w:t>: Displayed as “Windows Server Operating System Reports,” this management pack defines reports on Windows Server operating systems.</w:t>
      </w:r>
    </w:p>
    <w:p w14:paraId="07103C2C" w14:textId="77777777" w:rsidR="0008661E" w:rsidRDefault="0008661E">
      <w:pPr>
        <w:pStyle w:val="DSTOC1-4"/>
      </w:pPr>
      <w:bookmarkStart w:id="18" w:name="_Toc436844430"/>
      <w:r>
        <w:t>Recommended Additional Management Packs</w:t>
      </w:r>
      <w:bookmarkStart w:id="19" w:name="z9012635f22324a89b666f1a40907edf6"/>
      <w:bookmarkEnd w:id="18"/>
      <w:bookmarkEnd w:id="19"/>
    </w:p>
    <w:p w14:paraId="07103C2D" w14:textId="08D2F6F1" w:rsidR="0008661E" w:rsidRDefault="0008661E">
      <w:r>
        <w:t>You should import the System Center Management Pack for Windows Server Operating System before using any other management packs</w:t>
      </w:r>
      <w:r w:rsidR="00173B31">
        <w:t>,</w:t>
      </w:r>
      <w:r>
        <w:t xml:space="preserve"> such as Microsoft SQL Server, Active Directory Domain Services (AD DS), and Internet Information Services (IIS).</w:t>
      </w:r>
    </w:p>
    <w:p w14:paraId="07103C31" w14:textId="6A4501C1" w:rsidR="0008661E" w:rsidRDefault="00A5258A" w:rsidP="002F3A80">
      <w:pPr>
        <w:pStyle w:val="Heading3"/>
      </w:pPr>
      <w:bookmarkStart w:id="20" w:name="_Toc436844431"/>
      <w:bookmarkStart w:id="21" w:name="_Toc440904994"/>
      <w:r>
        <w:lastRenderedPageBreak/>
        <w:t xml:space="preserve">How to Import </w:t>
      </w:r>
      <w:r w:rsidR="0008661E">
        <w:t>Management Pack for Windows Server</w:t>
      </w:r>
      <w:r w:rsidR="00D410FC">
        <w:t xml:space="preserve"> 2016</w:t>
      </w:r>
      <w:r w:rsidR="0008661E">
        <w:t xml:space="preserve"> Operating System</w:t>
      </w:r>
      <w:bookmarkStart w:id="22" w:name="z3a3a9400ef41466699ecdc3e31927106"/>
      <w:bookmarkEnd w:id="20"/>
      <w:bookmarkEnd w:id="22"/>
      <w:bookmarkEnd w:id="21"/>
    </w:p>
    <w:p w14:paraId="07103C33" w14:textId="74613A54" w:rsidR="0008661E" w:rsidRDefault="0008661E">
      <w:r>
        <w:t xml:space="preserve">For instructions about importing a management pack, see </w:t>
      </w:r>
      <w:hyperlink r:id="rId19" w:history="1">
        <w:r w:rsidR="00096470" w:rsidRPr="00096470">
          <w:rPr>
            <w:rStyle w:val="Hyperlink"/>
            <w:szCs w:val="20"/>
          </w:rPr>
          <w:t>How to Import an Operations Manager Management Pack</w:t>
        </w:r>
      </w:hyperlink>
      <w:r w:rsidR="00096470">
        <w:t xml:space="preserve">. </w:t>
      </w:r>
      <w:r>
        <w:t>The System Center Management Pack for Windows Server</w:t>
      </w:r>
      <w:r w:rsidR="00D410FC">
        <w:t xml:space="preserve"> 2016</w:t>
      </w:r>
      <w:r>
        <w:t xml:space="preserve"> Operating System files must be imported together.</w:t>
      </w:r>
    </w:p>
    <w:p w14:paraId="07103C35" w14:textId="77777777" w:rsidR="0008661E" w:rsidRDefault="0008661E" w:rsidP="002F3A80">
      <w:pPr>
        <w:pStyle w:val="Heading3"/>
      </w:pPr>
      <w:bookmarkStart w:id="23" w:name="_Toc436844432"/>
      <w:bookmarkStart w:id="24" w:name="_Toc440904995"/>
      <w:r>
        <w:t>Create a New Management Pack for Customizations</w:t>
      </w:r>
      <w:bookmarkStart w:id="25" w:name="zf73f39f524a74406b24cc4df38ac5574"/>
      <w:bookmarkEnd w:id="23"/>
      <w:bookmarkEnd w:id="25"/>
      <w:bookmarkEnd w:id="24"/>
    </w:p>
    <w:p w14:paraId="07103C36" w14:textId="4E00AD9D" w:rsidR="0008661E" w:rsidRDefault="0008661E">
      <w:r>
        <w:t xml:space="preserve">Most vendor management packs are sealed so that you cannot change any of the original settings in the management pack file. However, you can create customizations, such as overrides or new monitoring objects, and save them to a different management pack. </w:t>
      </w:r>
    </w:p>
    <w:p w14:paraId="07103C37" w14:textId="77777777" w:rsidR="0008661E" w:rsidRDefault="0008661E">
      <w:r>
        <w:t xml:space="preserve">Creating a new management pack for storing overrides has the following advantages: </w:t>
      </w:r>
    </w:p>
    <w:p w14:paraId="07103C3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07103C39" w14:textId="4B20CDE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It allows you to delete the original management pack without </w:t>
      </w:r>
      <w:r w:rsidR="003D029A">
        <w:t>preliminary deletion of</w:t>
      </w:r>
      <w:r>
        <w:t xml:space="preserv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07103C3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14:paraId="07103C3B" w14:textId="489A413D" w:rsidR="0008661E" w:rsidRDefault="0008661E">
      <w:r>
        <w:t xml:space="preserve">For more information about sealed and unsealed management packs, see </w:t>
      </w:r>
      <w:hyperlink r:id="rId20" w:history="1">
        <w:r>
          <w:rPr>
            <w:rStyle w:val="Hyperlink"/>
          </w:rPr>
          <w:t>Management Pack Formats</w:t>
        </w:r>
      </w:hyperlink>
      <w:r>
        <w:t xml:space="preserve"> (http://go.microsoft.com/fwlink/?LinkId=108355). </w:t>
      </w:r>
    </w:p>
    <w:p w14:paraId="07103C3C" w14:textId="77777777" w:rsidR="0008661E" w:rsidRDefault="0008661E" w:rsidP="002F3A80">
      <w:pPr>
        <w:pStyle w:val="Heading2"/>
      </w:pPr>
      <w:bookmarkStart w:id="26" w:name="_Toc436844433"/>
      <w:bookmarkStart w:id="27" w:name="_Toc440904996"/>
      <w:r>
        <w:lastRenderedPageBreak/>
        <w:t>Optional Configuration</w:t>
      </w:r>
      <w:bookmarkStart w:id="28" w:name="z243330ba476c4e05a34e9376c66a2aa8"/>
      <w:bookmarkEnd w:id="26"/>
      <w:bookmarkEnd w:id="28"/>
      <w:bookmarkEnd w:id="27"/>
    </w:p>
    <w:p w14:paraId="07103C3D" w14:textId="77777777" w:rsidR="0008661E" w:rsidRDefault="0008661E">
      <w:r>
        <w:t>This section contains information about optional configuration changes you can make to the management pack features; for example, you can change the thresholds for monitoring physical and logical disk partitions, processors, and memory. It also contains step-by-step instructions for enabling a number of object discoveries.</w:t>
      </w:r>
    </w:p>
    <w:p w14:paraId="07103C3E" w14:textId="77777777" w:rsidR="0008661E" w:rsidRDefault="0008661E" w:rsidP="002F3A80">
      <w:pPr>
        <w:pStyle w:val="Heading3"/>
      </w:pPr>
      <w:bookmarkStart w:id="29" w:name="_Toc436844434"/>
      <w:bookmarkStart w:id="30" w:name="_Toc440904997"/>
      <w:r>
        <w:t>Monitoring Physical Disks and Disk Partitions</w:t>
      </w:r>
      <w:bookmarkStart w:id="31" w:name="z8520926a87204c2bb530960a1a925e93"/>
      <w:bookmarkEnd w:id="29"/>
      <w:bookmarkEnd w:id="31"/>
      <w:bookmarkEnd w:id="30"/>
    </w:p>
    <w:p w14:paraId="07103C52" w14:textId="510793F6" w:rsidR="0008661E" w:rsidRDefault="0008661E" w:rsidP="00C3100F">
      <w:r>
        <w:t xml:space="preserve">By default, Windows Server </w:t>
      </w:r>
      <w:r w:rsidR="00D410FC">
        <w:t xml:space="preserve">2016 </w:t>
      </w:r>
      <w:r>
        <w:t>operating system management packs do not discover physical disk partitions, only logical disk partitions. If you want to monitor physical disk drives, you can do so by enabling the Object Discoveries fea</w:t>
      </w:r>
      <w:r w:rsidR="006A3E2E">
        <w:t xml:space="preserve">ture for the Windows Server </w:t>
      </w:r>
      <w:r w:rsidR="002F1106">
        <w:t>2016</w:t>
      </w:r>
      <w:r w:rsidRPr="00DF4F66">
        <w:t xml:space="preserve"> </w:t>
      </w:r>
      <w:r>
        <w:t xml:space="preserve">physical disk objects. After the object discovery has been enabled, physical disks will be discovered within 24 hours, after which they will become monitored. </w:t>
      </w:r>
    </w:p>
    <w:p w14:paraId="07103C53" w14:textId="77777777" w:rsidR="0008661E" w:rsidRDefault="0008661E" w:rsidP="002F3A80">
      <w:pPr>
        <w:pStyle w:val="Heading3"/>
      </w:pPr>
      <w:bookmarkStart w:id="32" w:name="_Toc436844435"/>
      <w:bookmarkStart w:id="33" w:name="_Toc440904998"/>
      <w:r>
        <w:t>Monitoring Logical and Physical Disks</w:t>
      </w:r>
      <w:bookmarkStart w:id="34" w:name="z96b80492a2a8462e821cf701f172dd56"/>
      <w:bookmarkEnd w:id="32"/>
      <w:bookmarkEnd w:id="34"/>
      <w:bookmarkEnd w:id="33"/>
    </w:p>
    <w:p w14:paraId="07103C54" w14:textId="733B973F" w:rsidR="0008661E" w:rsidRDefault="0008661E">
      <w:r>
        <w:t>The same set of monitors apply to Logical Disks, Cluster Shared Volumes, and Clustered Disks.</w:t>
      </w:r>
      <w:r w:rsidR="0054597E">
        <w:t xml:space="preserve"> </w:t>
      </w:r>
    </w:p>
    <w:p w14:paraId="07103C55" w14:textId="77777777" w:rsidR="0008661E" w:rsidRDefault="0008661E">
      <w:pPr>
        <w:pStyle w:val="TableSpacing"/>
      </w:pPr>
    </w:p>
    <w:tbl>
      <w:tblPr>
        <w:tblStyle w:val="TablewithHeader"/>
        <w:tblW w:w="0" w:type="auto"/>
        <w:tblLook w:val="01E0" w:firstRow="1" w:lastRow="1" w:firstColumn="1" w:lastColumn="1" w:noHBand="0" w:noVBand="0"/>
      </w:tblPr>
      <w:tblGrid>
        <w:gridCol w:w="4296"/>
        <w:gridCol w:w="4314"/>
      </w:tblGrid>
      <w:tr w:rsidR="0008661E" w14:paraId="07103C58" w14:textId="77777777" w:rsidTr="00C1360F">
        <w:trPr>
          <w:cnfStyle w:val="100000000000" w:firstRow="1" w:lastRow="0" w:firstColumn="0" w:lastColumn="0" w:oddVBand="0" w:evenVBand="0" w:oddHBand="0" w:evenHBand="0" w:firstRowFirstColumn="0" w:firstRowLastColumn="0" w:lastRowFirstColumn="0" w:lastRowLastColumn="0"/>
        </w:trPr>
        <w:tc>
          <w:tcPr>
            <w:tcW w:w="4301" w:type="dxa"/>
          </w:tcPr>
          <w:p w14:paraId="07103C56" w14:textId="77777777" w:rsidR="0008661E" w:rsidRDefault="0008661E">
            <w:r>
              <w:t>Objects</w:t>
            </w:r>
          </w:p>
        </w:tc>
        <w:tc>
          <w:tcPr>
            <w:tcW w:w="4309" w:type="dxa"/>
          </w:tcPr>
          <w:p w14:paraId="07103C57" w14:textId="77777777" w:rsidR="0008661E" w:rsidRDefault="0008661E">
            <w:r>
              <w:t>Monitor name</w:t>
            </w:r>
          </w:p>
        </w:tc>
      </w:tr>
      <w:tr w:rsidR="0008661E" w14:paraId="07103C7C" w14:textId="77777777" w:rsidTr="006032DB">
        <w:tc>
          <w:tcPr>
            <w:tcW w:w="4428" w:type="dxa"/>
          </w:tcPr>
          <w:p w14:paraId="07103C7A" w14:textId="1DDF8948"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428" w:type="dxa"/>
          </w:tcPr>
          <w:p w14:paraId="07103C7B" w14:textId="77777777" w:rsidR="0008661E" w:rsidRDefault="0008661E">
            <w:r>
              <w:t>Current Disk Queue Length (Logical Disk)</w:t>
            </w:r>
          </w:p>
        </w:tc>
      </w:tr>
      <w:tr w:rsidR="0008661E" w14:paraId="07103C7F" w14:textId="77777777" w:rsidTr="00C1360F">
        <w:tc>
          <w:tcPr>
            <w:tcW w:w="4301" w:type="dxa"/>
          </w:tcPr>
          <w:p w14:paraId="07103C7D" w14:textId="25CE70E7"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309" w:type="dxa"/>
          </w:tcPr>
          <w:p w14:paraId="07103C7E" w14:textId="77777777" w:rsidR="0008661E" w:rsidRDefault="0008661E">
            <w:r>
              <w:t>File system error or corruption</w:t>
            </w:r>
          </w:p>
        </w:tc>
      </w:tr>
      <w:tr w:rsidR="0008661E" w14:paraId="07103C82" w14:textId="77777777" w:rsidTr="00C1360F">
        <w:tc>
          <w:tcPr>
            <w:tcW w:w="4301" w:type="dxa"/>
          </w:tcPr>
          <w:p w14:paraId="07103C80" w14:textId="296E8D7C"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309" w:type="dxa"/>
          </w:tcPr>
          <w:p w14:paraId="07103C81" w14:textId="77777777" w:rsidR="0008661E" w:rsidRDefault="0008661E">
            <w:r>
              <w:t>Average Logical Disk Seconds Per Transfer</w:t>
            </w:r>
          </w:p>
        </w:tc>
      </w:tr>
      <w:tr w:rsidR="0008661E" w14:paraId="07103C85" w14:textId="77777777" w:rsidTr="00C1360F">
        <w:tc>
          <w:tcPr>
            <w:tcW w:w="4301" w:type="dxa"/>
          </w:tcPr>
          <w:p w14:paraId="07103C83" w14:textId="777A90A7" w:rsidR="0008661E" w:rsidRPr="00AA4141" w:rsidRDefault="0008661E">
            <w:pPr>
              <w:rPr>
                <w:color w:val="0D0D0D" w:themeColor="text1" w:themeTint="F2"/>
              </w:rPr>
            </w:pPr>
            <w:r w:rsidRPr="00AA4141">
              <w:rPr>
                <w:color w:val="0D0D0D" w:themeColor="text1" w:themeTint="F2"/>
              </w:rPr>
              <w:t>Windows Server</w:t>
            </w:r>
            <w:r w:rsidR="00C1360F" w:rsidRPr="00AA4141">
              <w:rPr>
                <w:color w:val="0D0D0D" w:themeColor="text1" w:themeTint="F2"/>
              </w:rPr>
              <w:t xml:space="preserve"> </w:t>
            </w:r>
            <w:r w:rsidR="002F1106">
              <w:rPr>
                <w:color w:val="0D0D0D" w:themeColor="text1" w:themeTint="F2"/>
              </w:rPr>
              <w:t>2016</w:t>
            </w:r>
            <w:r w:rsidRPr="00AA4141">
              <w:rPr>
                <w:color w:val="0D0D0D" w:themeColor="text1" w:themeTint="F2"/>
              </w:rPr>
              <w:t xml:space="preserve"> Logical Disk</w:t>
            </w:r>
          </w:p>
        </w:tc>
        <w:tc>
          <w:tcPr>
            <w:tcW w:w="4309" w:type="dxa"/>
          </w:tcPr>
          <w:p w14:paraId="07103C84" w14:textId="77777777" w:rsidR="0008661E" w:rsidRDefault="0008661E">
            <w:r>
              <w:t>Logical Disk Free Space</w:t>
            </w:r>
          </w:p>
        </w:tc>
      </w:tr>
      <w:tr w:rsidR="0008661E" w14:paraId="07103C88" w14:textId="77777777" w:rsidTr="00C1360F">
        <w:tc>
          <w:tcPr>
            <w:tcW w:w="4301" w:type="dxa"/>
          </w:tcPr>
          <w:p w14:paraId="07103C86" w14:textId="57BB42C7"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309" w:type="dxa"/>
          </w:tcPr>
          <w:p w14:paraId="07103C87" w14:textId="77777777" w:rsidR="0008661E" w:rsidRDefault="0008661E">
            <w:r>
              <w:t xml:space="preserve">Logical Disk Fragmentation Level </w:t>
            </w:r>
          </w:p>
        </w:tc>
      </w:tr>
      <w:tr w:rsidR="0008661E" w14:paraId="07103C8B" w14:textId="77777777" w:rsidTr="00C1360F">
        <w:tc>
          <w:tcPr>
            <w:tcW w:w="4301" w:type="dxa"/>
          </w:tcPr>
          <w:p w14:paraId="07103C89" w14:textId="2DE12347" w:rsidR="0008661E" w:rsidRPr="00AA4141" w:rsidRDefault="00C1360F">
            <w:pPr>
              <w:rPr>
                <w:color w:val="0D0D0D" w:themeColor="text1" w:themeTint="F2"/>
              </w:rPr>
            </w:pPr>
            <w:r w:rsidRPr="00AA4141">
              <w:rPr>
                <w:color w:val="0D0D0D" w:themeColor="text1" w:themeTint="F2"/>
              </w:rPr>
              <w:lastRenderedPageBreak/>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309" w:type="dxa"/>
          </w:tcPr>
          <w:p w14:paraId="07103C8A" w14:textId="77777777" w:rsidR="0008661E" w:rsidRDefault="0008661E">
            <w:r>
              <w:t>Logical Disk Percent Idle Time (Disabled by Default)</w:t>
            </w:r>
          </w:p>
        </w:tc>
      </w:tr>
      <w:tr w:rsidR="0008661E" w14:paraId="07103C8E" w14:textId="77777777" w:rsidTr="00C1360F">
        <w:tc>
          <w:tcPr>
            <w:tcW w:w="4301" w:type="dxa"/>
          </w:tcPr>
          <w:p w14:paraId="07103C8C" w14:textId="4502C8A0"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309" w:type="dxa"/>
          </w:tcPr>
          <w:p w14:paraId="07103C8D" w14:textId="77777777" w:rsidR="0008661E" w:rsidRDefault="0008661E">
            <w:r>
              <w:t>Average Disk Seconds Per Read (Logical Disk) (Disabled by Default)</w:t>
            </w:r>
          </w:p>
        </w:tc>
      </w:tr>
      <w:tr w:rsidR="0008661E" w14:paraId="07103C91" w14:textId="77777777" w:rsidTr="00C1360F">
        <w:tc>
          <w:tcPr>
            <w:tcW w:w="4301" w:type="dxa"/>
          </w:tcPr>
          <w:p w14:paraId="07103C8F" w14:textId="618AFD9E"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309" w:type="dxa"/>
          </w:tcPr>
          <w:p w14:paraId="07103C90" w14:textId="77777777" w:rsidR="0008661E" w:rsidRDefault="0008661E">
            <w:r>
              <w:t>Average Disk Seconds Per Write (Logical Disk) (Disabled by Default)</w:t>
            </w:r>
          </w:p>
        </w:tc>
      </w:tr>
      <w:tr w:rsidR="0008661E" w14:paraId="07103C94" w14:textId="77777777" w:rsidTr="00C1360F">
        <w:tc>
          <w:tcPr>
            <w:tcW w:w="4301" w:type="dxa"/>
          </w:tcPr>
          <w:p w14:paraId="07103C92" w14:textId="5EAF87E2"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Logical Disk</w:t>
            </w:r>
          </w:p>
        </w:tc>
        <w:tc>
          <w:tcPr>
            <w:tcW w:w="4309" w:type="dxa"/>
          </w:tcPr>
          <w:p w14:paraId="07103C93" w14:textId="14E025EB" w:rsidR="0008661E" w:rsidRDefault="0001535B" w:rsidP="0001535B">
            <w:r>
              <w:t xml:space="preserve">Windows Server </w:t>
            </w:r>
            <w:r w:rsidR="002F1106">
              <w:t>2016</w:t>
            </w:r>
            <w:r w:rsidR="0008661E">
              <w:t xml:space="preserve"> Logical Disk Free Space (MB) Low (Disabled by Default)</w:t>
            </w:r>
          </w:p>
        </w:tc>
      </w:tr>
      <w:tr w:rsidR="0008661E" w14:paraId="07103C97" w14:textId="77777777" w:rsidTr="00C1360F">
        <w:tc>
          <w:tcPr>
            <w:tcW w:w="4301" w:type="dxa"/>
          </w:tcPr>
          <w:p w14:paraId="07103C95" w14:textId="166DD9AA" w:rsidR="0008661E" w:rsidRPr="00AA4141" w:rsidRDefault="0008661E">
            <w:pPr>
              <w:rPr>
                <w:color w:val="0D0D0D" w:themeColor="text1" w:themeTint="F2"/>
              </w:rPr>
            </w:pPr>
            <w:r w:rsidRPr="00AA4141">
              <w:rPr>
                <w:color w:val="0D0D0D" w:themeColor="text1" w:themeTint="F2"/>
              </w:rPr>
              <w:t>W</w:t>
            </w:r>
            <w:r w:rsidR="00C1360F" w:rsidRPr="00AA4141">
              <w:rPr>
                <w:color w:val="0D0D0D" w:themeColor="text1" w:themeTint="F2"/>
              </w:rPr>
              <w:t xml:space="preserve">indows Server </w:t>
            </w:r>
            <w:r w:rsidR="002F1106">
              <w:rPr>
                <w:color w:val="0D0D0D" w:themeColor="text1" w:themeTint="F2"/>
              </w:rPr>
              <w:t>2016</w:t>
            </w:r>
            <w:r w:rsidRPr="00AA4141">
              <w:rPr>
                <w:color w:val="0D0D0D" w:themeColor="text1" w:themeTint="F2"/>
              </w:rPr>
              <w:t xml:space="preserve"> Logical Disk</w:t>
            </w:r>
          </w:p>
        </w:tc>
        <w:tc>
          <w:tcPr>
            <w:tcW w:w="4309" w:type="dxa"/>
          </w:tcPr>
          <w:p w14:paraId="07103C96" w14:textId="4263A372" w:rsidR="0008661E" w:rsidRDefault="00A17957">
            <w:r>
              <w:t xml:space="preserve">Windows Server </w:t>
            </w:r>
            <w:r w:rsidR="002F1106">
              <w:t>2016</w:t>
            </w:r>
            <w:r w:rsidR="0008661E">
              <w:t xml:space="preserve"> Logical Disk Free Space (%) Low (Disabled by Default)</w:t>
            </w:r>
          </w:p>
        </w:tc>
      </w:tr>
      <w:tr w:rsidR="0008661E" w14:paraId="07103C9A" w14:textId="77777777" w:rsidTr="00C1360F">
        <w:tc>
          <w:tcPr>
            <w:tcW w:w="4301" w:type="dxa"/>
          </w:tcPr>
          <w:p w14:paraId="07103C98" w14:textId="35584263"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Physical Disk</w:t>
            </w:r>
          </w:p>
        </w:tc>
        <w:tc>
          <w:tcPr>
            <w:tcW w:w="4309" w:type="dxa"/>
          </w:tcPr>
          <w:p w14:paraId="07103C99" w14:textId="77777777" w:rsidR="0008661E" w:rsidRDefault="0008661E">
            <w:r>
              <w:t>Current Disk Queue Length (Physical Disk)</w:t>
            </w:r>
          </w:p>
        </w:tc>
      </w:tr>
      <w:tr w:rsidR="0008661E" w14:paraId="07103C9D" w14:textId="77777777" w:rsidTr="00C1360F">
        <w:tc>
          <w:tcPr>
            <w:tcW w:w="4301" w:type="dxa"/>
          </w:tcPr>
          <w:p w14:paraId="07103C9B" w14:textId="572EED0B"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Physical Disk</w:t>
            </w:r>
          </w:p>
        </w:tc>
        <w:tc>
          <w:tcPr>
            <w:tcW w:w="4309" w:type="dxa"/>
          </w:tcPr>
          <w:p w14:paraId="07103C9C" w14:textId="77777777" w:rsidR="0008661E" w:rsidRDefault="0008661E">
            <w:r>
              <w:t>Average Physical Disk Seconds Per Transfer</w:t>
            </w:r>
          </w:p>
        </w:tc>
      </w:tr>
      <w:tr w:rsidR="0008661E" w14:paraId="07103CA0" w14:textId="77777777" w:rsidTr="00C1360F">
        <w:tc>
          <w:tcPr>
            <w:tcW w:w="4301" w:type="dxa"/>
          </w:tcPr>
          <w:p w14:paraId="07103C9E" w14:textId="053577B9"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Physical Disk</w:t>
            </w:r>
          </w:p>
        </w:tc>
        <w:tc>
          <w:tcPr>
            <w:tcW w:w="4309" w:type="dxa"/>
          </w:tcPr>
          <w:p w14:paraId="07103C9F" w14:textId="77777777" w:rsidR="0008661E" w:rsidRDefault="0008661E">
            <w:r>
              <w:t>Physical Disk Percent Idle Time (Disabled by Default)</w:t>
            </w:r>
          </w:p>
        </w:tc>
      </w:tr>
      <w:tr w:rsidR="0008661E" w14:paraId="07103CA3" w14:textId="77777777" w:rsidTr="00C1360F">
        <w:tc>
          <w:tcPr>
            <w:tcW w:w="4301" w:type="dxa"/>
          </w:tcPr>
          <w:p w14:paraId="07103CA1" w14:textId="53A7DFBE"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Physical Disk</w:t>
            </w:r>
          </w:p>
        </w:tc>
        <w:tc>
          <w:tcPr>
            <w:tcW w:w="4309" w:type="dxa"/>
          </w:tcPr>
          <w:p w14:paraId="07103CA2" w14:textId="77777777" w:rsidR="0008661E" w:rsidRDefault="0008661E">
            <w:r>
              <w:t>Average Physical Disk Seconds Per Read (Disabled by Default)</w:t>
            </w:r>
          </w:p>
        </w:tc>
      </w:tr>
      <w:tr w:rsidR="0008661E" w14:paraId="07103CA6" w14:textId="77777777" w:rsidTr="00C1360F">
        <w:tc>
          <w:tcPr>
            <w:tcW w:w="4301" w:type="dxa"/>
          </w:tcPr>
          <w:p w14:paraId="07103CA4" w14:textId="1C82BD4D" w:rsidR="0008661E" w:rsidRPr="00AA4141" w:rsidRDefault="00C1360F">
            <w:pPr>
              <w:rPr>
                <w:color w:val="0D0D0D" w:themeColor="text1" w:themeTint="F2"/>
              </w:rPr>
            </w:pPr>
            <w:r w:rsidRPr="00AA4141">
              <w:rPr>
                <w:color w:val="0D0D0D" w:themeColor="text1" w:themeTint="F2"/>
              </w:rPr>
              <w:t xml:space="preserve">Windows Server </w:t>
            </w:r>
            <w:r w:rsidR="002F1106">
              <w:rPr>
                <w:color w:val="0D0D0D" w:themeColor="text1" w:themeTint="F2"/>
              </w:rPr>
              <w:t>2016</w:t>
            </w:r>
            <w:r w:rsidR="0008661E" w:rsidRPr="00AA4141">
              <w:rPr>
                <w:color w:val="0D0D0D" w:themeColor="text1" w:themeTint="F2"/>
              </w:rPr>
              <w:t xml:space="preserve"> Physical Disk</w:t>
            </w:r>
          </w:p>
        </w:tc>
        <w:tc>
          <w:tcPr>
            <w:tcW w:w="4309" w:type="dxa"/>
          </w:tcPr>
          <w:p w14:paraId="07103CA5" w14:textId="77777777" w:rsidR="0008661E" w:rsidRDefault="0008661E">
            <w:r>
              <w:t>Average Physical Disk Seconds Per Write (Physical Disk) (Disabled by Default)</w:t>
            </w:r>
          </w:p>
        </w:tc>
      </w:tr>
    </w:tbl>
    <w:p w14:paraId="07103CA7" w14:textId="77777777" w:rsidR="0008661E" w:rsidRDefault="0008661E">
      <w:pPr>
        <w:pStyle w:val="TableSpacing"/>
      </w:pPr>
    </w:p>
    <w:p w14:paraId="07103CAA" w14:textId="525BEE7F" w:rsidR="0008661E" w:rsidRDefault="0008661E" w:rsidP="002B4684">
      <w:pPr>
        <w:pStyle w:val="AlertLabel"/>
        <w:framePr w:wrap="notBeside"/>
      </w:pPr>
    </w:p>
    <w:p w14:paraId="07103CAB" w14:textId="10C3E277" w:rsidR="0008661E" w:rsidRDefault="0008661E">
      <w:r>
        <w:t xml:space="preserve">Evaluate the default settings for the following parameters and compare them against your business needs. </w:t>
      </w:r>
    </w:p>
    <w:p w14:paraId="07103CAC" w14:textId="77777777" w:rsidR="0008661E" w:rsidRDefault="0008661E">
      <w:pPr>
        <w:pStyle w:val="DSTOC4-0"/>
      </w:pPr>
      <w:r>
        <w:lastRenderedPageBreak/>
        <w:t>Monitoring Logical Disk Free Space using the Logical Disk Free Space monitor</w:t>
      </w:r>
    </w:p>
    <w:p w14:paraId="07103CAD" w14:textId="5A1BCB9C" w:rsidR="0008661E" w:rsidRDefault="0008661E">
      <w:r>
        <w:t>The default health state thresholds for the Logical Disk Free Space monitor are different for system and non</w:t>
      </w:r>
      <w:r w:rsidR="004E5A9A" w:rsidRPr="004E5A9A">
        <w:t>-</w:t>
      </w:r>
      <w:r>
        <w:t xml:space="preserve">system logical disk volumes. Error and Warning health states are based on </w:t>
      </w:r>
      <w:r>
        <w:rPr>
          <w:rStyle w:val="LabelEmbedded"/>
        </w:rPr>
        <w:t>both</w:t>
      </w:r>
      <w:r>
        <w:t xml:space="preserve"> percentage of free space and on an absolute value, designated in megabytes (MB), of free space, as shown in the following sections.</w:t>
      </w:r>
    </w:p>
    <w:p w14:paraId="07103CAE" w14:textId="77777777" w:rsidR="0008661E" w:rsidRDefault="0008661E">
      <w:pPr>
        <w:pStyle w:val="DSTOC5-0"/>
      </w:pPr>
      <w:r>
        <w:t>System Partition</w:t>
      </w:r>
    </w:p>
    <w:p w14:paraId="07103CAF" w14:textId="77777777" w:rsidR="0008661E" w:rsidRDefault="0008661E">
      <w:pPr>
        <w:pStyle w:val="TableSpacing"/>
      </w:pPr>
    </w:p>
    <w:tbl>
      <w:tblPr>
        <w:tblStyle w:val="TablewithHeader"/>
        <w:tblW w:w="0" w:type="auto"/>
        <w:tblLook w:val="01E0" w:firstRow="1" w:lastRow="1" w:firstColumn="1" w:lastColumn="1" w:noHBand="0" w:noVBand="0"/>
      </w:tblPr>
      <w:tblGrid>
        <w:gridCol w:w="2872"/>
        <w:gridCol w:w="2971"/>
        <w:gridCol w:w="2767"/>
      </w:tblGrid>
      <w:tr w:rsidR="0008661E" w14:paraId="07103CB3"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CB0" w14:textId="77777777" w:rsidR="0008661E" w:rsidRDefault="0008661E">
            <w:r>
              <w:t>Health state</w:t>
            </w:r>
          </w:p>
        </w:tc>
        <w:tc>
          <w:tcPr>
            <w:tcW w:w="4428" w:type="dxa"/>
          </w:tcPr>
          <w:p w14:paraId="07103CB1" w14:textId="77777777" w:rsidR="0008661E" w:rsidRDefault="0008661E">
            <w:r>
              <w:t>Percentage free space</w:t>
            </w:r>
          </w:p>
        </w:tc>
        <w:tc>
          <w:tcPr>
            <w:tcW w:w="4428" w:type="dxa"/>
          </w:tcPr>
          <w:p w14:paraId="07103CB2" w14:textId="77777777" w:rsidR="0008661E" w:rsidRDefault="0008661E">
            <w:r>
              <w:t>MB free space</w:t>
            </w:r>
          </w:p>
        </w:tc>
      </w:tr>
      <w:tr w:rsidR="0008661E" w14:paraId="07103CB7" w14:textId="77777777" w:rsidTr="006032DB">
        <w:tc>
          <w:tcPr>
            <w:tcW w:w="4428" w:type="dxa"/>
          </w:tcPr>
          <w:p w14:paraId="07103CB4" w14:textId="77777777" w:rsidR="0008661E" w:rsidRDefault="0008661E">
            <w:r>
              <w:t>Error</w:t>
            </w:r>
          </w:p>
        </w:tc>
        <w:tc>
          <w:tcPr>
            <w:tcW w:w="4428" w:type="dxa"/>
          </w:tcPr>
          <w:p w14:paraId="07103CB5" w14:textId="77777777" w:rsidR="0008661E" w:rsidRDefault="0008661E">
            <w:r>
              <w:t>5%</w:t>
            </w:r>
          </w:p>
        </w:tc>
        <w:tc>
          <w:tcPr>
            <w:tcW w:w="4428" w:type="dxa"/>
          </w:tcPr>
          <w:p w14:paraId="07103CB6" w14:textId="77777777" w:rsidR="0008661E" w:rsidRDefault="0008661E">
            <w:r>
              <w:t>300 MB</w:t>
            </w:r>
          </w:p>
        </w:tc>
      </w:tr>
      <w:tr w:rsidR="0008661E" w14:paraId="07103CBB" w14:textId="77777777" w:rsidTr="006032DB">
        <w:tc>
          <w:tcPr>
            <w:tcW w:w="4428" w:type="dxa"/>
          </w:tcPr>
          <w:p w14:paraId="07103CB8" w14:textId="77777777" w:rsidR="0008661E" w:rsidRDefault="0008661E">
            <w:r>
              <w:t>Warning</w:t>
            </w:r>
          </w:p>
        </w:tc>
        <w:tc>
          <w:tcPr>
            <w:tcW w:w="4428" w:type="dxa"/>
          </w:tcPr>
          <w:p w14:paraId="07103CB9" w14:textId="77777777" w:rsidR="0008661E" w:rsidRDefault="0008661E">
            <w:r>
              <w:t>10%</w:t>
            </w:r>
          </w:p>
        </w:tc>
        <w:tc>
          <w:tcPr>
            <w:tcW w:w="4428" w:type="dxa"/>
          </w:tcPr>
          <w:p w14:paraId="07103CBA" w14:textId="77777777" w:rsidR="0008661E" w:rsidRDefault="0008661E">
            <w:r>
              <w:t>500 MB</w:t>
            </w:r>
          </w:p>
        </w:tc>
      </w:tr>
    </w:tbl>
    <w:p w14:paraId="07103CBC" w14:textId="77777777" w:rsidR="0008661E" w:rsidRDefault="0008661E">
      <w:pPr>
        <w:pStyle w:val="TableSpacing"/>
      </w:pPr>
    </w:p>
    <w:p w14:paraId="07103CBD" w14:textId="77777777" w:rsidR="0008661E" w:rsidRDefault="0008661E">
      <w:pPr>
        <w:pStyle w:val="AlertLabel"/>
        <w:framePr w:wrap="notBeside"/>
      </w:pPr>
      <w:r>
        <w:rPr>
          <w:noProof/>
        </w:rPr>
        <w:drawing>
          <wp:inline distT="0" distB="0" distL="0" distR="0" wp14:anchorId="0710415F" wp14:editId="07104160">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14:paraId="07103CBE" w14:textId="77777777" w:rsidR="0008661E" w:rsidRDefault="0008661E">
      <w:pPr>
        <w:pStyle w:val="AlertText"/>
      </w:pPr>
      <w:r>
        <w:t>For health state to change to Error or Warning, the values for both percentage free space and MB free space must drop below the corresponding threshold.</w:t>
      </w:r>
    </w:p>
    <w:p w14:paraId="07103CBF" w14:textId="775F062C" w:rsidR="0008661E" w:rsidRDefault="0008661E">
      <w:pPr>
        <w:pStyle w:val="DSTOC5-0"/>
      </w:pPr>
      <w:r>
        <w:t>Non</w:t>
      </w:r>
      <w:r w:rsidR="004E5A9A">
        <w:rPr>
          <w:lang w:val="ru-RU"/>
        </w:rPr>
        <w:t>-</w:t>
      </w:r>
      <w:r>
        <w:t>system Partition</w:t>
      </w:r>
    </w:p>
    <w:p w14:paraId="07103CC0" w14:textId="77777777" w:rsidR="0008661E" w:rsidRDefault="0008661E">
      <w:pPr>
        <w:pStyle w:val="TableSpacing"/>
      </w:pPr>
    </w:p>
    <w:tbl>
      <w:tblPr>
        <w:tblStyle w:val="TablewithHeader"/>
        <w:tblW w:w="0" w:type="auto"/>
        <w:tblLook w:val="01E0" w:firstRow="1" w:lastRow="1" w:firstColumn="1" w:lastColumn="1" w:noHBand="0" w:noVBand="0"/>
      </w:tblPr>
      <w:tblGrid>
        <w:gridCol w:w="2916"/>
        <w:gridCol w:w="2879"/>
        <w:gridCol w:w="2815"/>
      </w:tblGrid>
      <w:tr w:rsidR="0008661E" w14:paraId="07103CC4"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CC1" w14:textId="77777777" w:rsidR="0008661E" w:rsidRDefault="0008661E">
            <w:r>
              <w:t>Health state</w:t>
            </w:r>
          </w:p>
        </w:tc>
        <w:tc>
          <w:tcPr>
            <w:tcW w:w="4428" w:type="dxa"/>
          </w:tcPr>
          <w:p w14:paraId="07103CC2" w14:textId="77777777" w:rsidR="0008661E" w:rsidRDefault="0008661E">
            <w:r>
              <w:t>Percent free space</w:t>
            </w:r>
          </w:p>
        </w:tc>
        <w:tc>
          <w:tcPr>
            <w:tcW w:w="4428" w:type="dxa"/>
          </w:tcPr>
          <w:p w14:paraId="07103CC3" w14:textId="77777777" w:rsidR="0008661E" w:rsidRDefault="0008661E">
            <w:r>
              <w:t>MB free space</w:t>
            </w:r>
          </w:p>
        </w:tc>
      </w:tr>
      <w:tr w:rsidR="0008661E" w14:paraId="07103CC8" w14:textId="77777777" w:rsidTr="006032DB">
        <w:tc>
          <w:tcPr>
            <w:tcW w:w="4428" w:type="dxa"/>
          </w:tcPr>
          <w:p w14:paraId="07103CC5" w14:textId="77777777" w:rsidR="0008661E" w:rsidRDefault="0008661E">
            <w:r>
              <w:t>Error</w:t>
            </w:r>
          </w:p>
        </w:tc>
        <w:tc>
          <w:tcPr>
            <w:tcW w:w="4428" w:type="dxa"/>
          </w:tcPr>
          <w:p w14:paraId="07103CC6" w14:textId="77777777" w:rsidR="0008661E" w:rsidRDefault="0008661E">
            <w:r>
              <w:t>5%</w:t>
            </w:r>
          </w:p>
        </w:tc>
        <w:tc>
          <w:tcPr>
            <w:tcW w:w="4428" w:type="dxa"/>
          </w:tcPr>
          <w:p w14:paraId="07103CC7" w14:textId="77777777" w:rsidR="0008661E" w:rsidRDefault="0008661E">
            <w:r>
              <w:t>1,000 MB</w:t>
            </w:r>
          </w:p>
        </w:tc>
      </w:tr>
      <w:tr w:rsidR="0008661E" w14:paraId="07103CCC" w14:textId="77777777" w:rsidTr="006032DB">
        <w:tc>
          <w:tcPr>
            <w:tcW w:w="4428" w:type="dxa"/>
          </w:tcPr>
          <w:p w14:paraId="07103CC9" w14:textId="77777777" w:rsidR="0008661E" w:rsidRDefault="0008661E">
            <w:r>
              <w:t>Warning</w:t>
            </w:r>
          </w:p>
        </w:tc>
        <w:tc>
          <w:tcPr>
            <w:tcW w:w="4428" w:type="dxa"/>
          </w:tcPr>
          <w:p w14:paraId="07103CCA" w14:textId="77777777" w:rsidR="0008661E" w:rsidRDefault="0008661E">
            <w:r>
              <w:t>10%</w:t>
            </w:r>
          </w:p>
        </w:tc>
        <w:tc>
          <w:tcPr>
            <w:tcW w:w="4428" w:type="dxa"/>
          </w:tcPr>
          <w:p w14:paraId="07103CCB" w14:textId="77777777" w:rsidR="0008661E" w:rsidRDefault="0008661E">
            <w:r>
              <w:t>2,000 MB</w:t>
            </w:r>
          </w:p>
        </w:tc>
      </w:tr>
    </w:tbl>
    <w:p w14:paraId="07103CCD" w14:textId="77777777" w:rsidR="0008661E" w:rsidRDefault="0008661E">
      <w:pPr>
        <w:pStyle w:val="TableSpacing"/>
      </w:pPr>
    </w:p>
    <w:p w14:paraId="07103CCE" w14:textId="77777777" w:rsidR="0008661E" w:rsidRDefault="0008661E">
      <w:pPr>
        <w:pStyle w:val="AlertLabel"/>
        <w:framePr w:wrap="notBeside"/>
      </w:pPr>
      <w:r>
        <w:rPr>
          <w:noProof/>
        </w:rPr>
        <w:drawing>
          <wp:inline distT="0" distB="0" distL="0" distR="0" wp14:anchorId="07104161" wp14:editId="07104162">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14:paraId="07103CCF" w14:textId="77777777" w:rsidR="0008661E" w:rsidRDefault="0008661E">
      <w:pPr>
        <w:pStyle w:val="AlertText"/>
      </w:pPr>
      <w:r>
        <w:t>For health state to change to Error or Warning, the values for both percentage free space and MB free space must drop below the corresponding threshold.</w:t>
      </w:r>
    </w:p>
    <w:p w14:paraId="07103CD0" w14:textId="77777777" w:rsidR="0008661E" w:rsidRDefault="0008661E">
      <w:r>
        <w:lastRenderedPageBreak/>
        <w:t>By designing this monitor to evaluate both percentage free and MB free, the monitor works equally well for disks regardless of their storage capacity. This monitor does not alert on warning state, only on error state.</w:t>
      </w:r>
    </w:p>
    <w:p w14:paraId="07103CD1" w14:textId="77777777" w:rsidR="0008661E" w:rsidRDefault="0008661E">
      <w:pPr>
        <w:pStyle w:val="DSTOC4-0"/>
      </w:pPr>
      <w:r>
        <w:t>Monitoring Logical Disk Free Space using the Disk Free Space (%) Low and Disk Free Space (MB) Low monitors</w:t>
      </w:r>
    </w:p>
    <w:p w14:paraId="07103CD2" w14:textId="77777777" w:rsidR="0008661E" w:rsidRDefault="0008661E">
      <w:r>
        <w:t>The thresholds used in these monitors are exactly the same as the ones used for the Disk Free Space Monitor.</w:t>
      </w:r>
    </w:p>
    <w:p w14:paraId="07103CD3" w14:textId="77777777" w:rsidR="0008661E" w:rsidRDefault="0008661E">
      <w:r>
        <w:t>One reason for using these monitors is when you want to alert separately on available MB and %free space. You should then disable the Logical Disk Free Space monitor.</w:t>
      </w:r>
    </w:p>
    <w:p w14:paraId="07103CD4" w14:textId="77777777" w:rsidR="0008661E" w:rsidRDefault="0008661E">
      <w:r>
        <w:t>These monitors do not alert on a warning state, only on error state.</w:t>
      </w:r>
    </w:p>
    <w:p w14:paraId="07103CD5" w14:textId="77777777" w:rsidR="0008661E" w:rsidRDefault="0008661E">
      <w:pPr>
        <w:pStyle w:val="DSTOC4-0"/>
      </w:pPr>
      <w:r>
        <w:t>Monitoring Logical and Physical Disk Performance</w:t>
      </w:r>
    </w:p>
    <w:p w14:paraId="07103CD6" w14:textId="45D3B523" w:rsidR="0008661E" w:rsidRDefault="0008661E">
      <w:r>
        <w:t xml:space="preserve">The following monitors can be used to assess disk performance. By default, Average Disk Seconds Per Transfer is enabled. Average Disk Seconds Per Read and Average Disk Seconds Per Write are not enabled by default. </w:t>
      </w:r>
    </w:p>
    <w:p w14:paraId="07103CD7" w14:textId="77777777" w:rsidR="0008661E" w:rsidRDefault="0008661E">
      <w:pPr>
        <w:pStyle w:val="DSTOC5-0"/>
      </w:pPr>
      <w:r>
        <w:t>Average Disk Seconds Per Transfer</w:t>
      </w:r>
    </w:p>
    <w:p w14:paraId="07103CD8" w14:textId="77777777" w:rsidR="0008661E" w:rsidRDefault="0008661E">
      <w:r>
        <w:t>Average Disk Seconds Per Transfer monitors the time, in seconds, of the disk transfer. The default threshold value is .04. This monitor collects fifteen samples to compute the threshold. The threshold is met when the value of all fifteen consecutive samples is greater than .04. The health state is considered Healthy when it is below the threshold value and Critical when it is above the threshold. We recommend leaving the threshold at its default value of .04 seconds for an average disk transfer, which is considered acceptable performance.</w:t>
      </w:r>
    </w:p>
    <w:p w14:paraId="07103CD9" w14:textId="77777777" w:rsidR="0008661E" w:rsidRDefault="0008661E">
      <w:pPr>
        <w:pStyle w:val="DSTOC5-0"/>
      </w:pPr>
      <w:r>
        <w:lastRenderedPageBreak/>
        <w:t>Average Disk Seconds Per Read and Write</w:t>
      </w:r>
    </w:p>
    <w:p w14:paraId="07103CDA" w14:textId="77777777" w:rsidR="0008661E" w:rsidRDefault="0008661E">
      <w:r>
        <w:t xml:space="preserve">Average Disk Seconds Per Read is the average time, in seconds, to read data from the disk. Average Disk Seconds Per Write is the average time, in seconds, to write data to the disk. The threshold for both these monitors is .04 seconds and a sample is taken every minute. These monitors collect fifteen samples to compute the threshold. The threshold is met when the values of fifteen consecutive samples are greater than .04. </w:t>
      </w:r>
    </w:p>
    <w:p w14:paraId="07103CDB" w14:textId="7AF52FBC" w:rsidR="0008661E" w:rsidRDefault="0008661E" w:rsidP="002F3A80">
      <w:pPr>
        <w:pStyle w:val="Heading3"/>
      </w:pPr>
      <w:bookmarkStart w:id="35" w:name="_Toc405213390"/>
      <w:bookmarkStart w:id="36" w:name="_Toc436844436"/>
      <w:bookmarkStart w:id="37" w:name="_Toc440904999"/>
      <w:r>
        <w:t>Management Processors (</w:t>
      </w:r>
      <w:r w:rsidR="00BC674D" w:rsidRPr="00CD6B59">
        <w:t xml:space="preserve">Windows Server </w:t>
      </w:r>
      <w:r w:rsidR="002F1106">
        <w:t>2016</w:t>
      </w:r>
      <w:r>
        <w:t>)</w:t>
      </w:r>
      <w:bookmarkStart w:id="38" w:name="z1db0ba960e65484a8a50512d859458f0"/>
      <w:bookmarkEnd w:id="35"/>
      <w:bookmarkEnd w:id="36"/>
      <w:bookmarkEnd w:id="38"/>
      <w:bookmarkEnd w:id="37"/>
    </w:p>
    <w:p w14:paraId="07103CED" w14:textId="20582B35" w:rsidR="0008661E" w:rsidRDefault="00247B6D" w:rsidP="0054597E">
      <w:r>
        <w:t>Windows Server 2016 management pack</w:t>
      </w:r>
      <w:r w:rsidR="001657B3" w:rsidRPr="00CD6B59">
        <w:t xml:space="preserve"> </w:t>
      </w:r>
      <w:r w:rsidR="0008661E">
        <w:t xml:space="preserve">can monitor individual instances of processors or all instances together. By default, the health of the processors is monitored as a total of all instances. If you are interested in monitoring individual processor </w:t>
      </w:r>
      <w:r w:rsidR="0008661E" w:rsidRPr="00CD6B59">
        <w:t xml:space="preserve">instances, </w:t>
      </w:r>
      <w:r w:rsidR="00DC6E93" w:rsidRPr="00CD6B59">
        <w:t xml:space="preserve">you can do so by enabling the Object Discoveries for Windows Server </w:t>
      </w:r>
      <w:r w:rsidR="002F1106">
        <w:t>2016</w:t>
      </w:r>
      <w:r w:rsidR="0008661E">
        <w:t>. After Object Discoveries has been enabled, the processors will be discovered within 24 hours after which they will become monitored</w:t>
      </w:r>
      <w:r w:rsidR="00173B31">
        <w:t>,</w:t>
      </w:r>
      <w:r w:rsidR="0008661E">
        <w:t xml:space="preserve"> and performance data will be collected. </w:t>
      </w:r>
    </w:p>
    <w:p w14:paraId="07103CEE" w14:textId="6DFF9283" w:rsidR="0008661E" w:rsidRPr="0054597E" w:rsidRDefault="0008661E">
      <w:pPr>
        <w:pStyle w:val="DSTOC4-0"/>
        <w:rPr>
          <w:color w:val="76923C" w:themeColor="accent3" w:themeShade="BF"/>
        </w:rPr>
      </w:pPr>
      <w:r>
        <w:t>Monitoring Total Processor Performance</w:t>
      </w:r>
      <w:r w:rsidR="009A453A">
        <w:t xml:space="preserve"> </w:t>
      </w:r>
    </w:p>
    <w:p w14:paraId="07103CEF" w14:textId="77777777" w:rsidR="0008661E" w:rsidRDefault="0008661E">
      <w:r>
        <w:t>Many rules, tasks, and monitors in the management pack are used for monitoring processor performance. We recommend that you at least monitor the items listed in the following table.</w:t>
      </w:r>
    </w:p>
    <w:p w14:paraId="07103CF0" w14:textId="77777777" w:rsidR="0008661E" w:rsidRDefault="0008661E">
      <w:pPr>
        <w:pStyle w:val="TableSpacing"/>
      </w:pPr>
    </w:p>
    <w:tbl>
      <w:tblPr>
        <w:tblStyle w:val="TablewithHeader"/>
        <w:tblW w:w="0" w:type="auto"/>
        <w:tblLook w:val="01E0" w:firstRow="1" w:lastRow="1" w:firstColumn="1" w:lastColumn="1" w:noHBand="0" w:noVBand="0"/>
      </w:tblPr>
      <w:tblGrid>
        <w:gridCol w:w="4306"/>
        <w:gridCol w:w="4304"/>
      </w:tblGrid>
      <w:tr w:rsidR="0008661E" w14:paraId="07103CF3" w14:textId="77777777" w:rsidTr="00E92E3B">
        <w:trPr>
          <w:cnfStyle w:val="100000000000" w:firstRow="1" w:lastRow="0" w:firstColumn="0" w:lastColumn="0" w:oddVBand="0" w:evenVBand="0" w:oddHBand="0" w:evenHBand="0" w:firstRowFirstColumn="0" w:firstRowLastColumn="0" w:lastRowFirstColumn="0" w:lastRowLastColumn="0"/>
        </w:trPr>
        <w:tc>
          <w:tcPr>
            <w:tcW w:w="4306" w:type="dxa"/>
          </w:tcPr>
          <w:p w14:paraId="07103CF1" w14:textId="77777777" w:rsidR="0008661E" w:rsidRDefault="0008661E">
            <w:r>
              <w:t>Object</w:t>
            </w:r>
          </w:p>
        </w:tc>
        <w:tc>
          <w:tcPr>
            <w:tcW w:w="4304" w:type="dxa"/>
          </w:tcPr>
          <w:p w14:paraId="07103CF2" w14:textId="77777777" w:rsidR="0008661E" w:rsidRDefault="0008661E">
            <w:r>
              <w:t>Monitor/rule name</w:t>
            </w:r>
          </w:p>
        </w:tc>
      </w:tr>
      <w:tr w:rsidR="00E92E3B" w14:paraId="07103CF7" w14:textId="77777777" w:rsidTr="00E92E3B">
        <w:tc>
          <w:tcPr>
            <w:tcW w:w="4306" w:type="dxa"/>
          </w:tcPr>
          <w:p w14:paraId="07103CF4" w14:textId="4667B938" w:rsidR="00E92E3B" w:rsidRDefault="00E92E3B" w:rsidP="00E92E3B">
            <w:r w:rsidRPr="000515BA">
              <w:t xml:space="preserve">Windows Server </w:t>
            </w:r>
            <w:r w:rsidR="002F1106">
              <w:t>2016</w:t>
            </w:r>
            <w:r w:rsidRPr="000515BA">
              <w:t xml:space="preserve"> Operating System</w:t>
            </w:r>
          </w:p>
        </w:tc>
        <w:tc>
          <w:tcPr>
            <w:tcW w:w="4304" w:type="dxa"/>
          </w:tcPr>
          <w:p w14:paraId="07103CF6" w14:textId="7D4398D8" w:rsidR="00E92E3B" w:rsidRDefault="00E92E3B" w:rsidP="00E92E3B">
            <w:r>
              <w:t>Core Windows Services Rollup</w:t>
            </w:r>
          </w:p>
        </w:tc>
      </w:tr>
      <w:tr w:rsidR="00E92E3B" w14:paraId="07103CFB" w14:textId="77777777" w:rsidTr="00E92E3B">
        <w:tc>
          <w:tcPr>
            <w:tcW w:w="4306" w:type="dxa"/>
          </w:tcPr>
          <w:p w14:paraId="07103CF8" w14:textId="78F0DBAB" w:rsidR="00E92E3B" w:rsidRDefault="00E92E3B" w:rsidP="00E92E3B">
            <w:r w:rsidRPr="000515BA">
              <w:t xml:space="preserve">Windows Server </w:t>
            </w:r>
            <w:r w:rsidR="002F1106">
              <w:t>2016</w:t>
            </w:r>
            <w:r w:rsidRPr="000515BA">
              <w:t xml:space="preserve"> Operating System</w:t>
            </w:r>
          </w:p>
        </w:tc>
        <w:tc>
          <w:tcPr>
            <w:tcW w:w="4304" w:type="dxa"/>
          </w:tcPr>
          <w:p w14:paraId="07103CFA" w14:textId="5C455FD1" w:rsidR="00E92E3B" w:rsidRDefault="00E92E3B" w:rsidP="00E92E3B">
            <w:r>
              <w:t>Computer Browser Service Health</w:t>
            </w:r>
          </w:p>
        </w:tc>
      </w:tr>
      <w:tr w:rsidR="00E92E3B" w14:paraId="07103CFF" w14:textId="77777777" w:rsidTr="00E92E3B">
        <w:tc>
          <w:tcPr>
            <w:tcW w:w="4306" w:type="dxa"/>
          </w:tcPr>
          <w:p w14:paraId="07103CFC" w14:textId="5EE03E01" w:rsidR="00E92E3B" w:rsidRDefault="00E92E3B" w:rsidP="00E92E3B">
            <w:r w:rsidRPr="000515BA">
              <w:t xml:space="preserve">Windows Server </w:t>
            </w:r>
            <w:r w:rsidR="002F1106">
              <w:t>2016</w:t>
            </w:r>
            <w:r w:rsidRPr="000515BA">
              <w:t xml:space="preserve"> Operating System</w:t>
            </w:r>
          </w:p>
        </w:tc>
        <w:tc>
          <w:tcPr>
            <w:tcW w:w="4304" w:type="dxa"/>
          </w:tcPr>
          <w:p w14:paraId="07103CFE" w14:textId="097EC9A7" w:rsidR="00E92E3B" w:rsidRDefault="00E92E3B" w:rsidP="00E92E3B">
            <w:r>
              <w:t>DHCP Client Service Health</w:t>
            </w:r>
          </w:p>
        </w:tc>
      </w:tr>
      <w:tr w:rsidR="00E92E3B" w14:paraId="07103D03" w14:textId="77777777" w:rsidTr="00E92E3B">
        <w:tc>
          <w:tcPr>
            <w:tcW w:w="4306" w:type="dxa"/>
          </w:tcPr>
          <w:p w14:paraId="07103D00" w14:textId="2E2DC1D4" w:rsidR="00E92E3B" w:rsidRDefault="00E92E3B" w:rsidP="00E92E3B">
            <w:r w:rsidRPr="000515BA">
              <w:t xml:space="preserve">Windows Server </w:t>
            </w:r>
            <w:r w:rsidR="002F1106">
              <w:t>2016</w:t>
            </w:r>
            <w:r w:rsidRPr="000515BA">
              <w:t xml:space="preserve"> Operating System</w:t>
            </w:r>
          </w:p>
        </w:tc>
        <w:tc>
          <w:tcPr>
            <w:tcW w:w="4304" w:type="dxa"/>
          </w:tcPr>
          <w:p w14:paraId="07103D02" w14:textId="5B0A59D0" w:rsidR="00E92E3B" w:rsidRDefault="00E92E3B" w:rsidP="00E92E3B">
            <w:r>
              <w:t>DNS Client Service Health</w:t>
            </w:r>
          </w:p>
        </w:tc>
      </w:tr>
      <w:tr w:rsidR="00E92E3B" w14:paraId="07103D06" w14:textId="77777777" w:rsidTr="00E92E3B">
        <w:tc>
          <w:tcPr>
            <w:tcW w:w="4306" w:type="dxa"/>
          </w:tcPr>
          <w:p w14:paraId="07103D04" w14:textId="1D5E2A7D" w:rsidR="00E92E3B" w:rsidRDefault="00E92E3B" w:rsidP="00E92E3B">
            <w:r w:rsidRPr="000515BA">
              <w:lastRenderedPageBreak/>
              <w:t xml:space="preserve">Windows Server </w:t>
            </w:r>
            <w:r w:rsidR="002F1106">
              <w:t>2016</w:t>
            </w:r>
            <w:r w:rsidRPr="000515BA">
              <w:t xml:space="preserve"> Operating System</w:t>
            </w:r>
          </w:p>
        </w:tc>
        <w:tc>
          <w:tcPr>
            <w:tcW w:w="4304" w:type="dxa"/>
          </w:tcPr>
          <w:p w14:paraId="07103D05" w14:textId="6E35F976" w:rsidR="00E92E3B" w:rsidRDefault="00E92E3B" w:rsidP="00E92E3B">
            <w:r>
              <w:t>Plug and Play Service Health</w:t>
            </w:r>
          </w:p>
        </w:tc>
      </w:tr>
      <w:tr w:rsidR="00E92E3B" w14:paraId="07103D09" w14:textId="77777777" w:rsidTr="00E92E3B">
        <w:tc>
          <w:tcPr>
            <w:tcW w:w="4306" w:type="dxa"/>
          </w:tcPr>
          <w:p w14:paraId="07103D07" w14:textId="0DFDB6AD" w:rsidR="00E92E3B" w:rsidRDefault="00E92E3B" w:rsidP="00E92E3B">
            <w:r w:rsidRPr="000515BA">
              <w:t xml:space="preserve">Windows Server </w:t>
            </w:r>
            <w:r w:rsidR="002F1106">
              <w:t>2016</w:t>
            </w:r>
            <w:r w:rsidRPr="000515BA">
              <w:t xml:space="preserve"> Operating System</w:t>
            </w:r>
          </w:p>
        </w:tc>
        <w:tc>
          <w:tcPr>
            <w:tcW w:w="4304" w:type="dxa"/>
          </w:tcPr>
          <w:p w14:paraId="07103D08" w14:textId="77777777" w:rsidR="00E92E3B" w:rsidRDefault="00E92E3B" w:rsidP="00E92E3B">
            <w:r>
              <w:t>Memory Pages Per Second</w:t>
            </w:r>
          </w:p>
        </w:tc>
      </w:tr>
      <w:tr w:rsidR="00E92E3B" w14:paraId="07103D0C" w14:textId="77777777" w:rsidTr="00E92E3B">
        <w:tc>
          <w:tcPr>
            <w:tcW w:w="4306" w:type="dxa"/>
          </w:tcPr>
          <w:p w14:paraId="07103D0A" w14:textId="4CB20273" w:rsidR="00E92E3B" w:rsidRDefault="00E92E3B" w:rsidP="00E92E3B">
            <w:r w:rsidRPr="000515BA">
              <w:t xml:space="preserve">Windows Server </w:t>
            </w:r>
            <w:r w:rsidR="002F1106">
              <w:t>2016</w:t>
            </w:r>
            <w:r w:rsidRPr="000515BA">
              <w:t xml:space="preserve"> Operating System</w:t>
            </w:r>
          </w:p>
        </w:tc>
        <w:tc>
          <w:tcPr>
            <w:tcW w:w="4304" w:type="dxa"/>
          </w:tcPr>
          <w:p w14:paraId="07103D0B" w14:textId="77777777" w:rsidR="00E92E3B" w:rsidRDefault="00E92E3B" w:rsidP="00E92E3B">
            <w:r>
              <w:t>Computer Browser Service Health</w:t>
            </w:r>
          </w:p>
        </w:tc>
      </w:tr>
      <w:tr w:rsidR="00D951C4" w14:paraId="07103D12" w14:textId="77777777" w:rsidTr="00E92E3B">
        <w:tc>
          <w:tcPr>
            <w:tcW w:w="4306" w:type="dxa"/>
          </w:tcPr>
          <w:p w14:paraId="07103D10" w14:textId="0D1A55D3" w:rsidR="00D951C4" w:rsidRDefault="00E92E3B">
            <w:r>
              <w:t xml:space="preserve">Windows Server </w:t>
            </w:r>
            <w:r w:rsidR="002F1106">
              <w:t>2016</w:t>
            </w:r>
            <w:r>
              <w:t xml:space="preserve"> Operating System</w:t>
            </w:r>
          </w:p>
        </w:tc>
        <w:tc>
          <w:tcPr>
            <w:tcW w:w="4304" w:type="dxa"/>
          </w:tcPr>
          <w:p w14:paraId="07103D11" w14:textId="724E3C09" w:rsidR="00D951C4" w:rsidRDefault="00D951C4">
            <w:r>
              <w:t>Windows Event Log Service Health</w:t>
            </w:r>
          </w:p>
        </w:tc>
      </w:tr>
      <w:tr w:rsidR="00D951C4" w14:paraId="07103D15" w14:textId="77777777" w:rsidTr="00E92E3B">
        <w:tc>
          <w:tcPr>
            <w:tcW w:w="4306" w:type="dxa"/>
          </w:tcPr>
          <w:p w14:paraId="07103D13" w14:textId="345DA3CF" w:rsidR="00D951C4" w:rsidRDefault="00E92E3B">
            <w:r>
              <w:t xml:space="preserve">Windows Server </w:t>
            </w:r>
            <w:r w:rsidR="002F1106">
              <w:t>2016</w:t>
            </w:r>
            <w:r>
              <w:t xml:space="preserve"> Operating System</w:t>
            </w:r>
          </w:p>
        </w:tc>
        <w:tc>
          <w:tcPr>
            <w:tcW w:w="4304" w:type="dxa"/>
          </w:tcPr>
          <w:p w14:paraId="07103D14" w14:textId="276D5899" w:rsidR="00D951C4" w:rsidRDefault="00D951C4">
            <w:r>
              <w:t>Available Megabytes of Memory</w:t>
            </w:r>
          </w:p>
        </w:tc>
      </w:tr>
      <w:tr w:rsidR="00D951C4" w14:paraId="07103D18" w14:textId="77777777" w:rsidTr="00E92E3B">
        <w:tc>
          <w:tcPr>
            <w:tcW w:w="4306" w:type="dxa"/>
          </w:tcPr>
          <w:p w14:paraId="07103D16" w14:textId="54E69DFE" w:rsidR="00D951C4" w:rsidRDefault="00E92E3B">
            <w:r>
              <w:t xml:space="preserve">Windows Server </w:t>
            </w:r>
            <w:r w:rsidR="002F1106">
              <w:t>2016</w:t>
            </w:r>
            <w:r>
              <w:t xml:space="preserve"> Operating System</w:t>
            </w:r>
          </w:p>
        </w:tc>
        <w:tc>
          <w:tcPr>
            <w:tcW w:w="4304" w:type="dxa"/>
          </w:tcPr>
          <w:p w14:paraId="07103D17" w14:textId="118F93CA" w:rsidR="00D951C4" w:rsidRDefault="00D951C4">
            <w:r>
              <w:t>Plug and Play Service Health</w:t>
            </w:r>
          </w:p>
        </w:tc>
      </w:tr>
      <w:tr w:rsidR="00D951C4" w14:paraId="07103D1B" w14:textId="77777777" w:rsidTr="00E92E3B">
        <w:tc>
          <w:tcPr>
            <w:tcW w:w="4306" w:type="dxa"/>
          </w:tcPr>
          <w:p w14:paraId="07103D19" w14:textId="17F06099" w:rsidR="00D951C4" w:rsidRDefault="00E92E3B">
            <w:r>
              <w:t xml:space="preserve">Windows Server </w:t>
            </w:r>
            <w:r w:rsidR="002F1106">
              <w:t>2016</w:t>
            </w:r>
            <w:r>
              <w:t xml:space="preserve"> Operating System</w:t>
            </w:r>
          </w:p>
        </w:tc>
        <w:tc>
          <w:tcPr>
            <w:tcW w:w="4304" w:type="dxa"/>
          </w:tcPr>
          <w:p w14:paraId="07103D1A" w14:textId="3F72E856" w:rsidR="00D951C4" w:rsidRDefault="00D951C4">
            <w:r>
              <w:t>RCP Service Health</w:t>
            </w:r>
          </w:p>
        </w:tc>
      </w:tr>
      <w:tr w:rsidR="00D951C4" w14:paraId="07103D1E" w14:textId="77777777" w:rsidTr="00E92E3B">
        <w:tc>
          <w:tcPr>
            <w:tcW w:w="4306" w:type="dxa"/>
          </w:tcPr>
          <w:p w14:paraId="07103D1C" w14:textId="27F15B0A" w:rsidR="00D951C4" w:rsidRDefault="00E92E3B">
            <w:r>
              <w:t xml:space="preserve">Windows Server </w:t>
            </w:r>
            <w:r w:rsidR="002F1106">
              <w:t>2016</w:t>
            </w:r>
            <w:r>
              <w:t xml:space="preserve"> Operating System</w:t>
            </w:r>
          </w:p>
        </w:tc>
        <w:tc>
          <w:tcPr>
            <w:tcW w:w="4304" w:type="dxa"/>
          </w:tcPr>
          <w:p w14:paraId="07103D1D" w14:textId="70CD870D" w:rsidR="00D951C4" w:rsidRDefault="00D951C4">
            <w:r>
              <w:t>Server Service Health</w:t>
            </w:r>
          </w:p>
        </w:tc>
      </w:tr>
      <w:tr w:rsidR="00D951C4" w14:paraId="07103D21" w14:textId="77777777" w:rsidTr="00E92E3B">
        <w:tc>
          <w:tcPr>
            <w:tcW w:w="4306" w:type="dxa"/>
          </w:tcPr>
          <w:p w14:paraId="07103D1F" w14:textId="7FB118DA" w:rsidR="00D951C4" w:rsidRDefault="00E92E3B">
            <w:r>
              <w:t xml:space="preserve">Windows Server </w:t>
            </w:r>
            <w:r w:rsidR="002F1106">
              <w:t>2016</w:t>
            </w:r>
            <w:r>
              <w:t xml:space="preserve"> Operating System</w:t>
            </w:r>
          </w:p>
        </w:tc>
        <w:tc>
          <w:tcPr>
            <w:tcW w:w="4304" w:type="dxa"/>
          </w:tcPr>
          <w:p w14:paraId="07103D20" w14:textId="76E58BF7" w:rsidR="00D951C4" w:rsidRDefault="00D951C4">
            <w:r>
              <w:t>TCP/IP NetBIOS Service Health</w:t>
            </w:r>
          </w:p>
        </w:tc>
      </w:tr>
      <w:tr w:rsidR="00D951C4" w14:paraId="07103D24" w14:textId="77777777" w:rsidTr="00E92E3B">
        <w:tc>
          <w:tcPr>
            <w:tcW w:w="4306" w:type="dxa"/>
          </w:tcPr>
          <w:p w14:paraId="07103D22" w14:textId="2C600037" w:rsidR="00D951C4" w:rsidRDefault="00E92E3B">
            <w:r>
              <w:t xml:space="preserve">Windows Server </w:t>
            </w:r>
            <w:r w:rsidR="002F1106">
              <w:t>2016</w:t>
            </w:r>
            <w:r>
              <w:t xml:space="preserve"> Operating System</w:t>
            </w:r>
          </w:p>
        </w:tc>
        <w:tc>
          <w:tcPr>
            <w:tcW w:w="4304" w:type="dxa"/>
          </w:tcPr>
          <w:p w14:paraId="07103D23" w14:textId="1F382A12" w:rsidR="00D951C4" w:rsidRDefault="00D951C4">
            <w:r>
              <w:t>Total CPU Utilization Percentage</w:t>
            </w:r>
          </w:p>
        </w:tc>
      </w:tr>
      <w:tr w:rsidR="00D951C4" w14:paraId="07103D27" w14:textId="77777777" w:rsidTr="00E92E3B">
        <w:tc>
          <w:tcPr>
            <w:tcW w:w="4306" w:type="dxa"/>
          </w:tcPr>
          <w:p w14:paraId="07103D25" w14:textId="4818E20F" w:rsidR="00D951C4" w:rsidRDefault="00E92E3B">
            <w:r>
              <w:t xml:space="preserve">Windows Server </w:t>
            </w:r>
            <w:r w:rsidR="002F1106">
              <w:t>2016</w:t>
            </w:r>
            <w:r>
              <w:t xml:space="preserve"> Operating System</w:t>
            </w:r>
          </w:p>
        </w:tc>
        <w:tc>
          <w:tcPr>
            <w:tcW w:w="4304" w:type="dxa"/>
          </w:tcPr>
          <w:p w14:paraId="07103D26" w14:textId="3D77EF0D" w:rsidR="00D951C4" w:rsidRDefault="00D951C4">
            <w:r>
              <w:t>Workstation Service Health</w:t>
            </w:r>
          </w:p>
        </w:tc>
      </w:tr>
      <w:tr w:rsidR="00D951C4" w14:paraId="07103D2A" w14:textId="77777777" w:rsidTr="00E92E3B">
        <w:tc>
          <w:tcPr>
            <w:tcW w:w="4306" w:type="dxa"/>
          </w:tcPr>
          <w:p w14:paraId="07103D28" w14:textId="469924F3" w:rsidR="00D951C4" w:rsidRDefault="00E92E3B">
            <w:r>
              <w:t xml:space="preserve">Windows Server </w:t>
            </w:r>
            <w:r w:rsidR="002F1106">
              <w:t>2016</w:t>
            </w:r>
            <w:r>
              <w:t xml:space="preserve"> Operating System</w:t>
            </w:r>
          </w:p>
        </w:tc>
        <w:tc>
          <w:tcPr>
            <w:tcW w:w="4304" w:type="dxa"/>
          </w:tcPr>
          <w:p w14:paraId="07103D29" w14:textId="26E8BCAD" w:rsidR="00D951C4" w:rsidRDefault="00D951C4">
            <w:r>
              <w:t xml:space="preserve">Windows Server </w:t>
            </w:r>
            <w:r w:rsidR="002F1106">
              <w:t>2016</w:t>
            </w:r>
            <w:r>
              <w:t xml:space="preserve"> Operating System BPA Monitor</w:t>
            </w:r>
          </w:p>
        </w:tc>
      </w:tr>
      <w:tr w:rsidR="00D951C4" w14:paraId="07103D2D" w14:textId="77777777" w:rsidTr="00E92E3B">
        <w:tc>
          <w:tcPr>
            <w:tcW w:w="4306" w:type="dxa"/>
          </w:tcPr>
          <w:p w14:paraId="07103D2B" w14:textId="5809F695" w:rsidR="00D951C4" w:rsidRDefault="00E92E3B">
            <w:r>
              <w:t xml:space="preserve">Windows Server </w:t>
            </w:r>
            <w:r w:rsidR="002F1106">
              <w:t>2016</w:t>
            </w:r>
            <w:r>
              <w:t xml:space="preserve"> Operating System</w:t>
            </w:r>
          </w:p>
        </w:tc>
        <w:tc>
          <w:tcPr>
            <w:tcW w:w="4304" w:type="dxa"/>
          </w:tcPr>
          <w:p w14:paraId="07103D2C" w14:textId="7CE4C9C2" w:rsidR="00D951C4" w:rsidRDefault="00D951C4">
            <w:r>
              <w:t>Percentage of Committed Memory in Use (Disabled by Default)</w:t>
            </w:r>
          </w:p>
        </w:tc>
      </w:tr>
      <w:tr w:rsidR="00D951C4" w14:paraId="07103D30" w14:textId="77777777" w:rsidTr="00E92E3B">
        <w:tc>
          <w:tcPr>
            <w:tcW w:w="4306" w:type="dxa"/>
          </w:tcPr>
          <w:p w14:paraId="07103D2E" w14:textId="33EF3C94" w:rsidR="00D951C4" w:rsidRDefault="00E92E3B">
            <w:r>
              <w:t xml:space="preserve">Windows Server </w:t>
            </w:r>
            <w:r w:rsidR="002F1106">
              <w:t>2016</w:t>
            </w:r>
            <w:r>
              <w:t xml:space="preserve"> Operating System</w:t>
            </w:r>
          </w:p>
        </w:tc>
        <w:tc>
          <w:tcPr>
            <w:tcW w:w="4304" w:type="dxa"/>
          </w:tcPr>
          <w:p w14:paraId="07103D2F" w14:textId="715718D6" w:rsidR="00D951C4" w:rsidRDefault="00D951C4">
            <w:r>
              <w:t>Total DPC Time Percentage (Disabled by Default)</w:t>
            </w:r>
          </w:p>
        </w:tc>
      </w:tr>
      <w:tr w:rsidR="00D951C4" w14:paraId="07103D33" w14:textId="77777777" w:rsidTr="00E92E3B">
        <w:tc>
          <w:tcPr>
            <w:tcW w:w="4306" w:type="dxa"/>
          </w:tcPr>
          <w:p w14:paraId="07103D31" w14:textId="511E549B" w:rsidR="00D951C4" w:rsidRDefault="00E92E3B">
            <w:r>
              <w:t xml:space="preserve">Windows Server </w:t>
            </w:r>
            <w:r w:rsidR="002F1106">
              <w:t>2016</w:t>
            </w:r>
            <w:r>
              <w:t xml:space="preserve"> Operating System</w:t>
            </w:r>
          </w:p>
        </w:tc>
        <w:tc>
          <w:tcPr>
            <w:tcW w:w="4304" w:type="dxa"/>
          </w:tcPr>
          <w:p w14:paraId="07103D32" w14:textId="1BEFB5C8" w:rsidR="00D951C4" w:rsidRDefault="00D951C4">
            <w:r>
              <w:t>Total Percentage Interrupt Time (Disabled by Default)</w:t>
            </w:r>
          </w:p>
        </w:tc>
      </w:tr>
      <w:tr w:rsidR="00D951C4" w14:paraId="07103D36" w14:textId="77777777" w:rsidTr="00E92E3B">
        <w:tc>
          <w:tcPr>
            <w:tcW w:w="4306" w:type="dxa"/>
          </w:tcPr>
          <w:p w14:paraId="07103D34" w14:textId="1286C0A7" w:rsidR="00D951C4" w:rsidRDefault="00E92E3B">
            <w:r>
              <w:t xml:space="preserve">Windows Server </w:t>
            </w:r>
            <w:r w:rsidR="002F1106">
              <w:t>2016</w:t>
            </w:r>
            <w:r>
              <w:t xml:space="preserve"> Operating System</w:t>
            </w:r>
          </w:p>
        </w:tc>
        <w:tc>
          <w:tcPr>
            <w:tcW w:w="4304" w:type="dxa"/>
          </w:tcPr>
          <w:p w14:paraId="07103D35" w14:textId="5A935C3B" w:rsidR="00D951C4" w:rsidRDefault="00D951C4">
            <w:r>
              <w:t xml:space="preserve">Windows Server </w:t>
            </w:r>
            <w:r w:rsidR="002F1106">
              <w:t>2016</w:t>
            </w:r>
            <w:r>
              <w:t xml:space="preserve"> Max Concurrent API Monitor</w:t>
            </w:r>
          </w:p>
        </w:tc>
      </w:tr>
    </w:tbl>
    <w:p w14:paraId="016602F6" w14:textId="77777777" w:rsidR="000433F2" w:rsidRDefault="000433F2"/>
    <w:p w14:paraId="07103D3D" w14:textId="10B9E10B" w:rsidR="0008661E" w:rsidRDefault="0008661E">
      <w:r>
        <w:lastRenderedPageBreak/>
        <w:t>Evaluate the default settings for the following parameters and compare them against your business needs. If your management strategy could benefit from a change in these values, use overrides to make the necessary changes</w:t>
      </w:r>
      <w:r w:rsidR="00D54321">
        <w:t>.</w:t>
      </w:r>
    </w:p>
    <w:p w14:paraId="07103D3E" w14:textId="77777777" w:rsidR="0008661E" w:rsidRDefault="0008661E">
      <w:pPr>
        <w:pStyle w:val="DSTOC5-0"/>
      </w:pPr>
      <w:r>
        <w:t>Total CPU Utilization Percentage (Monitor)</w:t>
      </w:r>
    </w:p>
    <w:p w14:paraId="07103D3F" w14:textId="77777777" w:rsidR="0008661E" w:rsidRDefault="0008661E">
      <w:r>
        <w:t>CPU utilization is the percentage of elapsed time that the processor spends to run a non-idle thread. It is calculated by measuring the duration of the idle thread that is active in the sample interval and subtracting that time from interval duration. CPU utilization is the primary indicator of processor activity, and this monitor displays the average percentage of busy time observed during the sample interval.</w:t>
      </w:r>
    </w:p>
    <w:p w14:paraId="07103D40" w14:textId="77777777" w:rsidR="0008661E" w:rsidRDefault="0008661E">
      <w:r>
        <w:t>CPU queue length is the current length of the system work queue for this CPU.</w:t>
      </w:r>
    </w:p>
    <w:p w14:paraId="07103D41" w14:textId="77777777" w:rsidR="0008661E" w:rsidRDefault="0008661E">
      <w:r>
        <w:t>By default, the threshold for this monitor is a CPU utilization of 95 percent along with a CPU queue length greater than 15 measured once every 2 minutes using five samples to compute the threshold.</w:t>
      </w:r>
    </w:p>
    <w:p w14:paraId="07103D42" w14:textId="77777777" w:rsidR="0008661E" w:rsidRDefault="0008661E">
      <w:pPr>
        <w:pStyle w:val="DSTOC5-0"/>
      </w:pPr>
      <w:r>
        <w:t>Total Processor % Interrupt Time (Collection Rule)</w:t>
      </w:r>
    </w:p>
    <w:p w14:paraId="07103D43" w14:textId="77777777" w:rsidR="0008661E" w:rsidRDefault="0008661E">
      <w:r>
        <w:t xml:space="preserve">This rule collects the Total Instance of the % Interrupt Time performance counter. By default, a sample is taken every 5 minutes. % Interrupt Time monitors the overall average processor utilization that occurred in Interrupt mode. Only interrupt service routines (ISRs), which are device driver functions run in Interrupt mode. Excessive % Interrupt Time can identify that a device is malfunctioning and serves as a secondary indicator that a device might be contributing to a processor bottleneck. </w:t>
      </w:r>
    </w:p>
    <w:p w14:paraId="07103D44" w14:textId="77777777" w:rsidR="0008661E" w:rsidRDefault="0008661E">
      <w:pPr>
        <w:pStyle w:val="DSTOC5-0"/>
      </w:pPr>
      <w:r>
        <w:t>Processor % Processor Time Total (Collection Rule)</w:t>
      </w:r>
    </w:p>
    <w:p w14:paraId="07103D45" w14:textId="717E57CF" w:rsidR="0008661E" w:rsidRDefault="0008661E">
      <w:r>
        <w:t>This rule collects the Total Instance of the % Processor Time performance counter. By default, a sample is taken every 5 minutes. % Processor Time is the percentage of time when the processor is not running the idle thread</w:t>
      </w:r>
      <w:r w:rsidR="00173B31">
        <w:t>,</w:t>
      </w:r>
      <w:r>
        <w:t xml:space="preserve"> and it is assumed that the processor is busy on behalf of real work. % </w:t>
      </w:r>
      <w:r>
        <w:lastRenderedPageBreak/>
        <w:t>Processor Time is the primary indicator of a processor bottleneck. You should be concerned of sustained periods of % Processor Time over 80 to 90 percent.</w:t>
      </w:r>
    </w:p>
    <w:p w14:paraId="07103D46" w14:textId="77777777" w:rsidR="0008661E" w:rsidRDefault="0008661E">
      <w:pPr>
        <w:pStyle w:val="DSTOC5-0"/>
      </w:pPr>
      <w:r>
        <w:t>Total Processor % DPC Time (Collection Rule)</w:t>
      </w:r>
    </w:p>
    <w:p w14:paraId="07103D47" w14:textId="77777777" w:rsidR="0008661E" w:rsidRDefault="0008661E">
      <w:r>
        <w:t>This rule collects the Total Instance of the % DPC Time performance counter. By default, a sample is taken every 5 minutes. % DPC Time monitors the percentage of time that the processor spent in routines known as deferred procedures calls, which are device driver scheduled routes which are called from ISRs. Excessive %DPC Time might be an indication of a hardware or device driver problem.</w:t>
      </w:r>
    </w:p>
    <w:p w14:paraId="07103D48" w14:textId="2F1459BF" w:rsidR="0008661E" w:rsidRPr="0077487E" w:rsidRDefault="0008661E">
      <w:pPr>
        <w:pStyle w:val="DSTOC4-0"/>
        <w:rPr>
          <w:color w:val="76923C" w:themeColor="accent3" w:themeShade="BF"/>
        </w:rPr>
      </w:pPr>
      <w:r>
        <w:t>Monitoring Individual Processor Performance</w:t>
      </w:r>
      <w:r w:rsidR="009A453A">
        <w:t xml:space="preserve"> </w:t>
      </w:r>
    </w:p>
    <w:p w14:paraId="07103D49" w14:textId="77777777" w:rsidR="0008661E" w:rsidRDefault="0008661E">
      <w:r>
        <w:t>The following monitors and rules are enabled when you enable Object Discoveries for processors.</w:t>
      </w:r>
    </w:p>
    <w:p w14:paraId="07103D4A" w14:textId="77777777" w:rsidR="0008661E" w:rsidRDefault="0008661E">
      <w:pPr>
        <w:pStyle w:val="TableSpacing"/>
      </w:pPr>
    </w:p>
    <w:tbl>
      <w:tblPr>
        <w:tblStyle w:val="TablewithHeader"/>
        <w:tblW w:w="0" w:type="auto"/>
        <w:tblLook w:val="01E0" w:firstRow="1" w:lastRow="1" w:firstColumn="1" w:lastColumn="1" w:noHBand="0" w:noVBand="0"/>
      </w:tblPr>
      <w:tblGrid>
        <w:gridCol w:w="4306"/>
        <w:gridCol w:w="4304"/>
      </w:tblGrid>
      <w:tr w:rsidR="0008661E" w14:paraId="07103D4D" w14:textId="77777777" w:rsidTr="003C4F89">
        <w:trPr>
          <w:cnfStyle w:val="100000000000" w:firstRow="1" w:lastRow="0" w:firstColumn="0" w:lastColumn="0" w:oddVBand="0" w:evenVBand="0" w:oddHBand="0" w:evenHBand="0" w:firstRowFirstColumn="0" w:firstRowLastColumn="0" w:lastRowFirstColumn="0" w:lastRowLastColumn="0"/>
        </w:trPr>
        <w:tc>
          <w:tcPr>
            <w:tcW w:w="4306" w:type="dxa"/>
          </w:tcPr>
          <w:p w14:paraId="07103D4B" w14:textId="77777777" w:rsidR="0008661E" w:rsidRDefault="0008661E">
            <w:r>
              <w:t>Object</w:t>
            </w:r>
          </w:p>
        </w:tc>
        <w:tc>
          <w:tcPr>
            <w:tcW w:w="4304" w:type="dxa"/>
          </w:tcPr>
          <w:p w14:paraId="07103D4C" w14:textId="77777777" w:rsidR="0008661E" w:rsidRDefault="0008661E">
            <w:r>
              <w:t>Monitor/rule name</w:t>
            </w:r>
          </w:p>
        </w:tc>
      </w:tr>
      <w:tr w:rsidR="001B3FB9" w14:paraId="07103D50" w14:textId="77777777" w:rsidTr="003C4F89">
        <w:tc>
          <w:tcPr>
            <w:tcW w:w="4306" w:type="dxa"/>
          </w:tcPr>
          <w:p w14:paraId="07103D4E" w14:textId="389E43ED" w:rsidR="001B3FB9" w:rsidRDefault="001B3FB9" w:rsidP="001B3FB9">
            <w:r w:rsidRPr="00A75F30">
              <w:t>Windows Server </w:t>
            </w:r>
            <w:r w:rsidR="002F1106">
              <w:t>2016</w:t>
            </w:r>
            <w:r w:rsidRPr="00A75F30">
              <w:t xml:space="preserve"> Processor</w:t>
            </w:r>
          </w:p>
        </w:tc>
        <w:tc>
          <w:tcPr>
            <w:tcW w:w="4304" w:type="dxa"/>
          </w:tcPr>
          <w:p w14:paraId="07103D4F" w14:textId="77777777" w:rsidR="001B3FB9" w:rsidRDefault="001B3FB9" w:rsidP="001B3FB9">
            <w:r>
              <w:t>Processor % Interrupt Time</w:t>
            </w:r>
          </w:p>
        </w:tc>
      </w:tr>
      <w:tr w:rsidR="001B3FB9" w14:paraId="07103D53" w14:textId="77777777" w:rsidTr="003C4F89">
        <w:tc>
          <w:tcPr>
            <w:tcW w:w="4306" w:type="dxa"/>
          </w:tcPr>
          <w:p w14:paraId="07103D51" w14:textId="739D5D99" w:rsidR="001B3FB9" w:rsidRDefault="001B3FB9" w:rsidP="001B3FB9">
            <w:r w:rsidRPr="00A75F30">
              <w:t>Windows Server </w:t>
            </w:r>
            <w:r w:rsidR="002F1106">
              <w:t>2016</w:t>
            </w:r>
            <w:r w:rsidRPr="00A75F30">
              <w:t xml:space="preserve"> Processor</w:t>
            </w:r>
          </w:p>
        </w:tc>
        <w:tc>
          <w:tcPr>
            <w:tcW w:w="4304" w:type="dxa"/>
          </w:tcPr>
          <w:p w14:paraId="07103D52" w14:textId="77777777" w:rsidR="001B3FB9" w:rsidRDefault="001B3FB9" w:rsidP="001B3FB9">
            <w:r>
              <w:t>Processor % Processor Time</w:t>
            </w:r>
          </w:p>
        </w:tc>
      </w:tr>
      <w:tr w:rsidR="001B3FB9" w14:paraId="07103D56" w14:textId="77777777" w:rsidTr="003C4F89">
        <w:tc>
          <w:tcPr>
            <w:tcW w:w="4306" w:type="dxa"/>
          </w:tcPr>
          <w:p w14:paraId="07103D54" w14:textId="1FA93C4B" w:rsidR="001B3FB9" w:rsidRDefault="001B3FB9" w:rsidP="001B3FB9">
            <w:r w:rsidRPr="00A75F30">
              <w:t>Windows Server </w:t>
            </w:r>
            <w:r w:rsidR="002F1106">
              <w:t>2016</w:t>
            </w:r>
            <w:r w:rsidRPr="00A75F30">
              <w:t xml:space="preserve"> Processor</w:t>
            </w:r>
          </w:p>
        </w:tc>
        <w:tc>
          <w:tcPr>
            <w:tcW w:w="4304" w:type="dxa"/>
          </w:tcPr>
          <w:p w14:paraId="07103D55" w14:textId="77777777" w:rsidR="001B3FB9" w:rsidRDefault="001B3FB9" w:rsidP="001B3FB9">
            <w:r>
              <w:t>Processor % DPC Time</w:t>
            </w:r>
          </w:p>
        </w:tc>
      </w:tr>
      <w:tr w:rsidR="001B3FB9" w14:paraId="07103D59" w14:textId="77777777" w:rsidTr="003C4F89">
        <w:tc>
          <w:tcPr>
            <w:tcW w:w="4306" w:type="dxa"/>
          </w:tcPr>
          <w:p w14:paraId="07103D57" w14:textId="118FD7EB" w:rsidR="001B3FB9" w:rsidRDefault="001B3FB9" w:rsidP="001B3FB9">
            <w:r w:rsidRPr="00A75F30">
              <w:t>Windows Server </w:t>
            </w:r>
            <w:r w:rsidR="002F1106">
              <w:t>2016</w:t>
            </w:r>
            <w:r w:rsidRPr="00A75F30">
              <w:t xml:space="preserve"> Processor</w:t>
            </w:r>
          </w:p>
        </w:tc>
        <w:tc>
          <w:tcPr>
            <w:tcW w:w="4304" w:type="dxa"/>
          </w:tcPr>
          <w:p w14:paraId="07103D58" w14:textId="77777777" w:rsidR="001B3FB9" w:rsidRDefault="001B3FB9" w:rsidP="001B3FB9">
            <w:r>
              <w:t>CPU Percentage Utilization</w:t>
            </w:r>
          </w:p>
        </w:tc>
      </w:tr>
      <w:tr w:rsidR="001B3FB9" w14:paraId="07103D5F" w14:textId="77777777" w:rsidTr="003C4F89">
        <w:tc>
          <w:tcPr>
            <w:tcW w:w="4306" w:type="dxa"/>
          </w:tcPr>
          <w:p w14:paraId="07103D5D" w14:textId="1F20711A" w:rsidR="001B3FB9" w:rsidRDefault="001B3FB9" w:rsidP="001B3FB9">
            <w:r w:rsidRPr="00A75F30">
              <w:t>Windows Server </w:t>
            </w:r>
            <w:r w:rsidR="002F1106">
              <w:t>2016</w:t>
            </w:r>
            <w:r w:rsidRPr="00A75F30">
              <w:t xml:space="preserve"> Processor</w:t>
            </w:r>
          </w:p>
        </w:tc>
        <w:tc>
          <w:tcPr>
            <w:tcW w:w="4304" w:type="dxa"/>
          </w:tcPr>
          <w:p w14:paraId="07103D5E" w14:textId="77777777" w:rsidR="001B3FB9" w:rsidRDefault="001B3FB9" w:rsidP="001B3FB9">
            <w:r>
              <w:t>CPU DPC Time Percentage (Disabled by Default)</w:t>
            </w:r>
          </w:p>
        </w:tc>
      </w:tr>
      <w:tr w:rsidR="001B3FB9" w14:paraId="07103D62" w14:textId="77777777" w:rsidTr="003C4F89">
        <w:tc>
          <w:tcPr>
            <w:tcW w:w="4306" w:type="dxa"/>
          </w:tcPr>
          <w:p w14:paraId="07103D60" w14:textId="1987C217" w:rsidR="001B3FB9" w:rsidRDefault="001B3FB9" w:rsidP="001B3FB9">
            <w:r w:rsidRPr="00A75F30">
              <w:t>Windows Server </w:t>
            </w:r>
            <w:r w:rsidR="002F1106">
              <w:t>2016</w:t>
            </w:r>
            <w:r w:rsidRPr="00A75F30">
              <w:t xml:space="preserve"> Processor</w:t>
            </w:r>
          </w:p>
        </w:tc>
        <w:tc>
          <w:tcPr>
            <w:tcW w:w="4304" w:type="dxa"/>
          </w:tcPr>
          <w:p w14:paraId="07103D61" w14:textId="77777777" w:rsidR="001B3FB9" w:rsidRDefault="001B3FB9" w:rsidP="001B3FB9">
            <w:r>
              <w:t>CPU Percentage Interrupt Time (Disabled by Default)</w:t>
            </w:r>
          </w:p>
        </w:tc>
      </w:tr>
    </w:tbl>
    <w:p w14:paraId="07103D63" w14:textId="77777777" w:rsidR="0008661E" w:rsidRDefault="0008661E">
      <w:pPr>
        <w:pStyle w:val="TableSpacing"/>
      </w:pPr>
    </w:p>
    <w:p w14:paraId="07103D65" w14:textId="00941E5C" w:rsidR="0008661E" w:rsidRPr="00596B78" w:rsidRDefault="0008661E" w:rsidP="001B3FB9">
      <w:pPr>
        <w:pStyle w:val="AlertLabel"/>
        <w:framePr w:wrap="notBeside"/>
        <w:rPr>
          <w:color w:val="FF0000"/>
        </w:rPr>
      </w:pPr>
    </w:p>
    <w:p w14:paraId="07103D66" w14:textId="77777777" w:rsidR="0008661E" w:rsidRDefault="0008661E">
      <w:pPr>
        <w:pStyle w:val="DSTOC5-0"/>
      </w:pPr>
      <w:r>
        <w:lastRenderedPageBreak/>
        <w:t>Processor % Interrupt Time (Collection Rule)</w:t>
      </w:r>
    </w:p>
    <w:p w14:paraId="07103D67" w14:textId="77777777" w:rsidR="0008661E" w:rsidRDefault="0008661E">
      <w:r>
        <w:t xml:space="preserve">This rule collects the Processor of the % Interrupt Time performance counter. By default, a sample is taken every 5 minutes. % Interrupt Time monitors the overall average processor utilization that occurred in Interrupt mode. Only interrupt service routines (ISRs), which are device driver functions run in Interrupt mode. Excessive % Interrupt Time can identify that a device is malfunctioning and serves as a secondary indicator that a device might be contributing to a processor bottleneck. </w:t>
      </w:r>
    </w:p>
    <w:p w14:paraId="07103D68" w14:textId="77777777" w:rsidR="0008661E" w:rsidRDefault="0008661E">
      <w:pPr>
        <w:pStyle w:val="DSTOC5-0"/>
      </w:pPr>
      <w:r>
        <w:t>Processor % Processor Time (Collection Rule)</w:t>
      </w:r>
    </w:p>
    <w:p w14:paraId="07103D69" w14:textId="77777777" w:rsidR="0008661E" w:rsidRDefault="0008661E">
      <w:r>
        <w:t>This rule collects the Processor of the % Processor Time performance counter. By default, a sample is taken every 5 minutes. % Processor Time is the percentage of time when the processor is not running the idle thread and it is assumed that the processor is busy on behalf of real work. % Processor Time is the primary indicator of a processor bottleneck. You should be concerned of sustained periods of % Processor Time over 80 to 90 percent.</w:t>
      </w:r>
    </w:p>
    <w:p w14:paraId="07103D6A" w14:textId="77777777" w:rsidR="0008661E" w:rsidRDefault="0008661E">
      <w:pPr>
        <w:pStyle w:val="DSTOC5-0"/>
      </w:pPr>
      <w:r>
        <w:t>Processor % DPC Time (Collection Rule)</w:t>
      </w:r>
    </w:p>
    <w:p w14:paraId="07103D6B" w14:textId="2DD7520F" w:rsidR="0008661E" w:rsidRDefault="0008661E">
      <w:r>
        <w:t>This rule collects the Processor of the % DPC Time performance counter. By default, a sample is taken every 5 minutes. % DPC Time monitors the percentage of time that the processor spent in routines known as deferred procedures calls, which are device driver scheduled routes called from ISRs. Excessive %DPC Time might be an indication of a hardware or device driver problem.</w:t>
      </w:r>
    </w:p>
    <w:p w14:paraId="07103D6C" w14:textId="77777777" w:rsidR="0008661E" w:rsidRDefault="0008661E">
      <w:pPr>
        <w:pStyle w:val="DSTOC5-0"/>
      </w:pPr>
      <w:r>
        <w:t>CPU Utilization Percentage (Monitor)</w:t>
      </w:r>
    </w:p>
    <w:p w14:paraId="07103D6D" w14:textId="77777777" w:rsidR="0008661E" w:rsidRDefault="0008661E">
      <w:r>
        <w:t>CPU utilization is the percentage of elapsed time that the processor spends to run a non-idle thread. It is calculated by measuring the duration of the idle thread that is active in the sample interval and subtracting that time from interval duration. CPU utilization is the primary indicator of processor activity, and this monitor displays the average percentage of busy time observed during the sample interval.</w:t>
      </w:r>
    </w:p>
    <w:p w14:paraId="07103D6E" w14:textId="77777777" w:rsidR="0008661E" w:rsidRDefault="0008661E">
      <w:r>
        <w:t>CPU queue length is the current length of the server work queue for this CPU.</w:t>
      </w:r>
    </w:p>
    <w:p w14:paraId="07103D6F" w14:textId="77777777" w:rsidR="0008661E" w:rsidRDefault="0008661E">
      <w:r>
        <w:lastRenderedPageBreak/>
        <w:t>By default, the threshold for this monitor is CPU utilization of 95 percent measured once every 2 minutes using 5 samples to compute the threshold.</w:t>
      </w:r>
    </w:p>
    <w:p w14:paraId="07103D70" w14:textId="77777777" w:rsidR="0008661E" w:rsidRDefault="0008661E" w:rsidP="002F3A80">
      <w:pPr>
        <w:pStyle w:val="Heading3"/>
      </w:pPr>
      <w:bookmarkStart w:id="39" w:name="_Toc436844437"/>
      <w:bookmarkStart w:id="40" w:name="_Toc440905000"/>
      <w:r>
        <w:t>Monitoring Network Adapter</w:t>
      </w:r>
      <w:bookmarkStart w:id="41" w:name="z725d15965c4d4ca28367cc56ad1b45a3"/>
      <w:bookmarkEnd w:id="39"/>
      <w:bookmarkEnd w:id="41"/>
      <w:bookmarkEnd w:id="40"/>
    </w:p>
    <w:p w14:paraId="07103D71" w14:textId="77777777" w:rsidR="0008661E" w:rsidRDefault="0008661E">
      <w:r>
        <w:t>The performance counters measured from network interfaces are key indicators of network issues.</w:t>
      </w:r>
    </w:p>
    <w:p w14:paraId="07103D72" w14:textId="77777777" w:rsidR="0008661E" w:rsidRDefault="0008661E">
      <w:pPr>
        <w:pStyle w:val="TableSpacing"/>
      </w:pPr>
    </w:p>
    <w:tbl>
      <w:tblPr>
        <w:tblStyle w:val="TablewithoutHeader"/>
        <w:tblW w:w="0" w:type="auto"/>
        <w:tblLook w:val="01E0" w:firstRow="1" w:lastRow="1" w:firstColumn="1" w:lastColumn="1" w:noHBand="0" w:noVBand="0"/>
      </w:tblPr>
      <w:tblGrid>
        <w:gridCol w:w="4301"/>
        <w:gridCol w:w="4309"/>
      </w:tblGrid>
      <w:tr w:rsidR="0008661E" w14:paraId="07103D75" w14:textId="77777777">
        <w:tc>
          <w:tcPr>
            <w:tcW w:w="4428" w:type="dxa"/>
          </w:tcPr>
          <w:p w14:paraId="07103D73" w14:textId="5B8FC692" w:rsidR="0008661E" w:rsidRDefault="001B3FB9">
            <w:r>
              <w:t xml:space="preserve">Windows Server </w:t>
            </w:r>
            <w:r w:rsidR="002F1106">
              <w:t>2016</w:t>
            </w:r>
            <w:r w:rsidR="0008661E">
              <w:t xml:space="preserve"> Network Adapter</w:t>
            </w:r>
          </w:p>
        </w:tc>
        <w:tc>
          <w:tcPr>
            <w:tcW w:w="4428" w:type="dxa"/>
          </w:tcPr>
          <w:p w14:paraId="07103D74" w14:textId="77777777" w:rsidR="0008661E" w:rsidRDefault="0008661E">
            <w:r>
              <w:t>Percent Bandwidth Used Total</w:t>
            </w:r>
          </w:p>
        </w:tc>
      </w:tr>
      <w:tr w:rsidR="0008661E" w14:paraId="07103D78" w14:textId="77777777">
        <w:tc>
          <w:tcPr>
            <w:tcW w:w="4428" w:type="dxa"/>
          </w:tcPr>
          <w:p w14:paraId="07103D76" w14:textId="66387AB4" w:rsidR="0008661E" w:rsidRDefault="005D00ED">
            <w:r>
              <w:t xml:space="preserve">Windows Server </w:t>
            </w:r>
            <w:r w:rsidR="002F1106">
              <w:t>2016</w:t>
            </w:r>
            <w:r w:rsidR="0008661E">
              <w:t xml:space="preserve"> Network Adapter</w:t>
            </w:r>
          </w:p>
        </w:tc>
        <w:tc>
          <w:tcPr>
            <w:tcW w:w="4428" w:type="dxa"/>
          </w:tcPr>
          <w:p w14:paraId="07103D77" w14:textId="77777777" w:rsidR="0008661E" w:rsidRDefault="0008661E">
            <w:r>
              <w:t>Percent Bandwidth Used Read (Disabled by Default)</w:t>
            </w:r>
          </w:p>
        </w:tc>
      </w:tr>
      <w:tr w:rsidR="0008661E" w14:paraId="07103D7B" w14:textId="77777777">
        <w:tc>
          <w:tcPr>
            <w:tcW w:w="4428" w:type="dxa"/>
          </w:tcPr>
          <w:p w14:paraId="07103D79" w14:textId="5F70D5C3" w:rsidR="0008661E" w:rsidRDefault="005D00ED">
            <w:r>
              <w:t xml:space="preserve">Windows Server </w:t>
            </w:r>
            <w:r w:rsidR="002F1106">
              <w:t>2016</w:t>
            </w:r>
            <w:r w:rsidR="0008661E">
              <w:t xml:space="preserve"> Network Adapter</w:t>
            </w:r>
          </w:p>
        </w:tc>
        <w:tc>
          <w:tcPr>
            <w:tcW w:w="4428" w:type="dxa"/>
          </w:tcPr>
          <w:p w14:paraId="07103D7A" w14:textId="77777777" w:rsidR="0008661E" w:rsidRDefault="0008661E">
            <w:r>
              <w:t>Percent Bandwidth Used Write (Disabled by Default)</w:t>
            </w:r>
          </w:p>
        </w:tc>
      </w:tr>
      <w:tr w:rsidR="0008661E" w14:paraId="07103D7E" w14:textId="77777777">
        <w:tc>
          <w:tcPr>
            <w:tcW w:w="4428" w:type="dxa"/>
          </w:tcPr>
          <w:p w14:paraId="07103D7C" w14:textId="649116BA" w:rsidR="0008661E" w:rsidRDefault="005D00ED">
            <w:r>
              <w:t xml:space="preserve">Windows Server </w:t>
            </w:r>
            <w:r w:rsidR="002F1106">
              <w:t>2016</w:t>
            </w:r>
            <w:r w:rsidR="0008661E">
              <w:t xml:space="preserve"> Network Adapter</w:t>
            </w:r>
          </w:p>
        </w:tc>
        <w:tc>
          <w:tcPr>
            <w:tcW w:w="4428" w:type="dxa"/>
          </w:tcPr>
          <w:p w14:paraId="07103D7D" w14:textId="77777777" w:rsidR="0008661E" w:rsidRDefault="0008661E">
            <w:r>
              <w:t>Network Adapter Connection Health (Disabled by Default)</w:t>
            </w:r>
          </w:p>
        </w:tc>
      </w:tr>
    </w:tbl>
    <w:p w14:paraId="07103D7F" w14:textId="77777777" w:rsidR="0008661E" w:rsidRDefault="0008661E">
      <w:pPr>
        <w:pStyle w:val="TableSpacing"/>
      </w:pPr>
    </w:p>
    <w:p w14:paraId="07103D80" w14:textId="77777777" w:rsidR="0008661E" w:rsidRDefault="0008661E" w:rsidP="002F3A80">
      <w:pPr>
        <w:pStyle w:val="Heading3"/>
      </w:pPr>
      <w:bookmarkStart w:id="42" w:name="_Toc436844438"/>
      <w:bookmarkStart w:id="43" w:name="_Toc440905001"/>
      <w:r>
        <w:t>Monitoring Memory Utilization</w:t>
      </w:r>
      <w:bookmarkStart w:id="44" w:name="ze38c940ba6684b9ca427a5de23b96f4d"/>
      <w:bookmarkEnd w:id="42"/>
      <w:bookmarkEnd w:id="44"/>
      <w:bookmarkEnd w:id="43"/>
    </w:p>
    <w:p w14:paraId="07103D81" w14:textId="77777777" w:rsidR="0008661E" w:rsidRDefault="0008661E">
      <w:r>
        <w:t>Sufficient memory is essential for efficient operation of a computer. We recommend that you consider using the following monitor.</w:t>
      </w:r>
    </w:p>
    <w:p w14:paraId="07103D82" w14:textId="77777777" w:rsidR="0008661E" w:rsidRDefault="0008661E">
      <w:pPr>
        <w:pStyle w:val="TableSpacing"/>
      </w:pPr>
    </w:p>
    <w:tbl>
      <w:tblPr>
        <w:tblStyle w:val="TablewithHeader"/>
        <w:tblW w:w="0" w:type="auto"/>
        <w:tblLook w:val="01E0" w:firstRow="1" w:lastRow="1" w:firstColumn="1" w:lastColumn="1" w:noHBand="0" w:noVBand="0"/>
      </w:tblPr>
      <w:tblGrid>
        <w:gridCol w:w="4316"/>
        <w:gridCol w:w="4294"/>
      </w:tblGrid>
      <w:tr w:rsidR="0008661E" w14:paraId="07103D85" w14:textId="77777777" w:rsidTr="005D00ED">
        <w:trPr>
          <w:cnfStyle w:val="100000000000" w:firstRow="1" w:lastRow="0" w:firstColumn="0" w:lastColumn="0" w:oddVBand="0" w:evenVBand="0" w:oddHBand="0" w:evenHBand="0" w:firstRowFirstColumn="0" w:firstRowLastColumn="0" w:lastRowFirstColumn="0" w:lastRowLastColumn="0"/>
        </w:trPr>
        <w:tc>
          <w:tcPr>
            <w:tcW w:w="4316" w:type="dxa"/>
          </w:tcPr>
          <w:p w14:paraId="07103D83" w14:textId="77777777" w:rsidR="0008661E" w:rsidRDefault="0008661E">
            <w:r>
              <w:t>Class</w:t>
            </w:r>
          </w:p>
        </w:tc>
        <w:tc>
          <w:tcPr>
            <w:tcW w:w="4294" w:type="dxa"/>
          </w:tcPr>
          <w:p w14:paraId="07103D84" w14:textId="77777777" w:rsidR="0008661E" w:rsidRDefault="0008661E">
            <w:r>
              <w:t>Monitor name</w:t>
            </w:r>
          </w:p>
        </w:tc>
      </w:tr>
      <w:tr w:rsidR="0008661E" w14:paraId="07103D88" w14:textId="77777777" w:rsidTr="005D00ED">
        <w:tc>
          <w:tcPr>
            <w:tcW w:w="4316" w:type="dxa"/>
          </w:tcPr>
          <w:p w14:paraId="07103D86" w14:textId="06573157" w:rsidR="0008661E" w:rsidRDefault="005D00ED">
            <w:r>
              <w:t>Windows Server </w:t>
            </w:r>
            <w:r w:rsidR="002F1106">
              <w:t>2016</w:t>
            </w:r>
            <w:r w:rsidR="0008661E">
              <w:t xml:space="preserve"> Operating System</w:t>
            </w:r>
          </w:p>
        </w:tc>
        <w:tc>
          <w:tcPr>
            <w:tcW w:w="4294" w:type="dxa"/>
          </w:tcPr>
          <w:p w14:paraId="07103D87" w14:textId="77777777" w:rsidR="0008661E" w:rsidRDefault="0008661E">
            <w:r>
              <w:t>Available Megabytes of Memory</w:t>
            </w:r>
          </w:p>
        </w:tc>
      </w:tr>
    </w:tbl>
    <w:p w14:paraId="07103D8C" w14:textId="77777777" w:rsidR="0008661E" w:rsidRDefault="0008661E">
      <w:pPr>
        <w:pStyle w:val="TableSpacing"/>
      </w:pPr>
    </w:p>
    <w:p w14:paraId="07103D8D" w14:textId="77777777" w:rsidR="0008661E" w:rsidRDefault="0008661E">
      <w:pPr>
        <w:pStyle w:val="DSTOC4-0"/>
      </w:pPr>
      <w:r>
        <w:lastRenderedPageBreak/>
        <w:t>Available Megabytes of Memory</w:t>
      </w:r>
    </w:p>
    <w:p w14:paraId="07103D8E" w14:textId="1F66C282" w:rsidR="0008661E" w:rsidRDefault="0008661E">
      <w:r>
        <w:t xml:space="preserve">Available Megabytes of Memory is the amount of physical memory, in megabytes, immediately available for allocation to a process or for system use. It is equal to the sum of memory assigned to the standby (cached), free, and zero page lists. </w:t>
      </w:r>
    </w:p>
    <w:p w14:paraId="07103D8F" w14:textId="77777777" w:rsidR="0008661E" w:rsidRDefault="0008661E">
      <w:r>
        <w:t>The default threshold is 2.5MB, a sample is taken every 2 minutes, and three samples are taken to compute the threshold. This monitor is considered Healthy when available memory is above the threshold and Critical when it is below the threshold.</w:t>
      </w:r>
    </w:p>
    <w:p w14:paraId="07103D90" w14:textId="77777777" w:rsidR="0008661E" w:rsidRDefault="0008661E" w:rsidP="002F3A80">
      <w:pPr>
        <w:pStyle w:val="Heading3"/>
      </w:pPr>
      <w:bookmarkStart w:id="45" w:name="_Toc436844439"/>
      <w:bookmarkStart w:id="46" w:name="_Toc440905002"/>
      <w:r>
        <w:t>Probe Module: IsFeatureInstalled</w:t>
      </w:r>
      <w:bookmarkStart w:id="47" w:name="zb028ac2c228f4ac194b126e667009a32"/>
      <w:bookmarkEnd w:id="45"/>
      <w:bookmarkEnd w:id="47"/>
      <w:bookmarkEnd w:id="46"/>
    </w:p>
    <w:p w14:paraId="07103D91" w14:textId="2D8D3FA4" w:rsidR="0008661E" w:rsidRDefault="0008661E">
      <w:r>
        <w:t>The Microsoft.Windows.Server.IsFeatureInstalled.Probe checks whether a specified feature is installed on a computer</w:t>
      </w:r>
      <w:r w:rsidR="005653C3">
        <w:t xml:space="preserve"> running the Windows Server </w:t>
      </w:r>
      <w:r w:rsidR="002F1106">
        <w:t>2016</w:t>
      </w:r>
      <w:r>
        <w:t xml:space="preserve"> or later server operating system. This module can be used by developers who need to discover features installed.</w:t>
      </w:r>
    </w:p>
    <w:p w14:paraId="07103D92" w14:textId="77777777" w:rsidR="0008661E" w:rsidRDefault="0008661E">
      <w:pPr>
        <w:pStyle w:val="DSTOC4-0"/>
      </w:pPr>
      <w:r>
        <w:t>Module</w:t>
      </w:r>
    </w:p>
    <w:p w14:paraId="07103D93" w14:textId="77777777" w:rsidR="0008661E" w:rsidRDefault="0008661E">
      <w:pPr>
        <w:pStyle w:val="TableSpacing"/>
      </w:pPr>
    </w:p>
    <w:tbl>
      <w:tblPr>
        <w:tblStyle w:val="TablewithoutHeader"/>
        <w:tblW w:w="0" w:type="auto"/>
        <w:tblLook w:val="01E0" w:firstRow="1" w:lastRow="1" w:firstColumn="1" w:lastColumn="1" w:noHBand="0" w:noVBand="0"/>
      </w:tblPr>
      <w:tblGrid>
        <w:gridCol w:w="3880"/>
        <w:gridCol w:w="4730"/>
      </w:tblGrid>
      <w:tr w:rsidR="0008661E" w14:paraId="07103D96" w14:textId="77777777">
        <w:tc>
          <w:tcPr>
            <w:tcW w:w="4428" w:type="dxa"/>
          </w:tcPr>
          <w:p w14:paraId="07103D94" w14:textId="77777777" w:rsidR="0008661E" w:rsidRDefault="0008661E">
            <w:r>
              <w:t>ID</w:t>
            </w:r>
          </w:p>
        </w:tc>
        <w:tc>
          <w:tcPr>
            <w:tcW w:w="4428" w:type="dxa"/>
          </w:tcPr>
          <w:p w14:paraId="07103D95" w14:textId="77777777" w:rsidR="0008661E" w:rsidRDefault="0008661E">
            <w:r>
              <w:t>Microsoft.Windows.Server.IsFeatureInstalled.Probe</w:t>
            </w:r>
          </w:p>
        </w:tc>
      </w:tr>
      <w:tr w:rsidR="0008661E" w14:paraId="07103D99" w14:textId="77777777">
        <w:tc>
          <w:tcPr>
            <w:tcW w:w="4428" w:type="dxa"/>
          </w:tcPr>
          <w:p w14:paraId="07103D97" w14:textId="77777777" w:rsidR="0008661E" w:rsidRDefault="0008661E">
            <w:r>
              <w:t>Type</w:t>
            </w:r>
          </w:p>
        </w:tc>
        <w:tc>
          <w:tcPr>
            <w:tcW w:w="4428" w:type="dxa"/>
          </w:tcPr>
          <w:p w14:paraId="07103D98" w14:textId="77777777" w:rsidR="0008661E" w:rsidRDefault="0008661E">
            <w:r>
              <w:t>ProbeActionModuleType</w:t>
            </w:r>
          </w:p>
        </w:tc>
      </w:tr>
      <w:tr w:rsidR="0008661E" w14:paraId="07103D9C" w14:textId="77777777">
        <w:tc>
          <w:tcPr>
            <w:tcW w:w="4428" w:type="dxa"/>
          </w:tcPr>
          <w:p w14:paraId="07103D9A" w14:textId="77777777" w:rsidR="0008661E" w:rsidRDefault="0008661E">
            <w:r>
              <w:t>MP</w:t>
            </w:r>
          </w:p>
        </w:tc>
        <w:tc>
          <w:tcPr>
            <w:tcW w:w="4428" w:type="dxa"/>
          </w:tcPr>
          <w:p w14:paraId="07103D9B" w14:textId="77777777" w:rsidR="0008661E" w:rsidRDefault="0008661E">
            <w:r>
              <w:t>Microsoft.Windows.Server.Library</w:t>
            </w:r>
          </w:p>
        </w:tc>
      </w:tr>
      <w:tr w:rsidR="0008661E" w14:paraId="07103D9F" w14:textId="77777777">
        <w:tc>
          <w:tcPr>
            <w:tcW w:w="4428" w:type="dxa"/>
          </w:tcPr>
          <w:p w14:paraId="07103D9D" w14:textId="77777777" w:rsidR="0008661E" w:rsidRDefault="0008661E">
            <w:r>
              <w:t>RunAs</w:t>
            </w:r>
          </w:p>
        </w:tc>
        <w:tc>
          <w:tcPr>
            <w:tcW w:w="4428" w:type="dxa"/>
          </w:tcPr>
          <w:p w14:paraId="07103D9E" w14:textId="77777777" w:rsidR="0008661E" w:rsidRDefault="0008661E">
            <w:r>
              <w:t>System.PrivilegedManagementAccount</w:t>
            </w:r>
          </w:p>
        </w:tc>
      </w:tr>
      <w:tr w:rsidR="0008661E" w14:paraId="07103DA2" w14:textId="77777777">
        <w:tc>
          <w:tcPr>
            <w:tcW w:w="4428" w:type="dxa"/>
          </w:tcPr>
          <w:p w14:paraId="07103DA0" w14:textId="77777777" w:rsidR="0008661E" w:rsidRDefault="0008661E">
            <w:r>
              <w:t>Accessibility</w:t>
            </w:r>
          </w:p>
        </w:tc>
        <w:tc>
          <w:tcPr>
            <w:tcW w:w="4428" w:type="dxa"/>
          </w:tcPr>
          <w:p w14:paraId="07103DA1" w14:textId="77777777" w:rsidR="0008661E" w:rsidRDefault="0008661E">
            <w:r>
              <w:t>Public</w:t>
            </w:r>
          </w:p>
        </w:tc>
      </w:tr>
    </w:tbl>
    <w:p w14:paraId="07103DA3" w14:textId="77777777" w:rsidR="0008661E" w:rsidRDefault="0008661E">
      <w:pPr>
        <w:pStyle w:val="TableSpacing"/>
      </w:pPr>
    </w:p>
    <w:p w14:paraId="07103DA4" w14:textId="77777777" w:rsidR="0008661E" w:rsidRDefault="0008661E">
      <w:pPr>
        <w:pStyle w:val="DSTOC4-0"/>
      </w:pPr>
      <w:r>
        <w:t>Input (Configuration)</w:t>
      </w:r>
    </w:p>
    <w:p w14:paraId="07103DA5" w14:textId="77777777" w:rsidR="0008661E" w:rsidRDefault="0008661E">
      <w:pPr>
        <w:pStyle w:val="TableSpacing"/>
      </w:pPr>
    </w:p>
    <w:tbl>
      <w:tblPr>
        <w:tblStyle w:val="TablewithHeader"/>
        <w:tblW w:w="0" w:type="auto"/>
        <w:tblLook w:val="01E0" w:firstRow="1" w:lastRow="1" w:firstColumn="1" w:lastColumn="1" w:noHBand="0" w:noVBand="0"/>
      </w:tblPr>
      <w:tblGrid>
        <w:gridCol w:w="2184"/>
        <w:gridCol w:w="698"/>
        <w:gridCol w:w="4425"/>
        <w:gridCol w:w="1303"/>
      </w:tblGrid>
      <w:tr w:rsidR="0008661E" w14:paraId="07103DAA"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DA6" w14:textId="77777777" w:rsidR="0008661E" w:rsidRDefault="0008661E">
            <w:r>
              <w:lastRenderedPageBreak/>
              <w:t>Name</w:t>
            </w:r>
          </w:p>
        </w:tc>
        <w:tc>
          <w:tcPr>
            <w:tcW w:w="4428" w:type="dxa"/>
          </w:tcPr>
          <w:p w14:paraId="07103DA7" w14:textId="77777777" w:rsidR="0008661E" w:rsidRDefault="0008661E">
            <w:r>
              <w:t>Type</w:t>
            </w:r>
          </w:p>
        </w:tc>
        <w:tc>
          <w:tcPr>
            <w:tcW w:w="4428" w:type="dxa"/>
          </w:tcPr>
          <w:p w14:paraId="07103DA8" w14:textId="77777777" w:rsidR="0008661E" w:rsidRDefault="0008661E">
            <w:r>
              <w:t>Description</w:t>
            </w:r>
          </w:p>
        </w:tc>
        <w:tc>
          <w:tcPr>
            <w:tcW w:w="4428" w:type="dxa"/>
          </w:tcPr>
          <w:p w14:paraId="07103DA9" w14:textId="77777777" w:rsidR="0008661E" w:rsidRDefault="0008661E">
            <w:r>
              <w:t>Overrideable</w:t>
            </w:r>
          </w:p>
        </w:tc>
      </w:tr>
      <w:tr w:rsidR="0008661E" w14:paraId="07103DAF" w14:textId="77777777" w:rsidTr="006032DB">
        <w:tc>
          <w:tcPr>
            <w:tcW w:w="4428" w:type="dxa"/>
          </w:tcPr>
          <w:p w14:paraId="07103DAB" w14:textId="77777777" w:rsidR="0008661E" w:rsidRDefault="0008661E">
            <w:r>
              <w:t>TimeoutSeconds</w:t>
            </w:r>
          </w:p>
        </w:tc>
        <w:tc>
          <w:tcPr>
            <w:tcW w:w="4428" w:type="dxa"/>
          </w:tcPr>
          <w:p w14:paraId="07103DAC" w14:textId="77777777" w:rsidR="0008661E" w:rsidRDefault="0008661E">
            <w:r>
              <w:t>int</w:t>
            </w:r>
          </w:p>
        </w:tc>
        <w:tc>
          <w:tcPr>
            <w:tcW w:w="4428" w:type="dxa"/>
          </w:tcPr>
          <w:p w14:paraId="07103DAD" w14:textId="77777777" w:rsidR="0008661E" w:rsidRDefault="0008661E">
            <w:r>
              <w:t>Timeout (seconds)</w:t>
            </w:r>
          </w:p>
        </w:tc>
        <w:tc>
          <w:tcPr>
            <w:tcW w:w="4428" w:type="dxa"/>
          </w:tcPr>
          <w:p w14:paraId="07103DAE" w14:textId="77777777" w:rsidR="0008661E" w:rsidRDefault="0008661E">
            <w:r>
              <w:t>No</w:t>
            </w:r>
          </w:p>
        </w:tc>
      </w:tr>
      <w:tr w:rsidR="0008661E" w14:paraId="07103DB4" w14:textId="77777777" w:rsidTr="006032DB">
        <w:tc>
          <w:tcPr>
            <w:tcW w:w="4428" w:type="dxa"/>
          </w:tcPr>
          <w:p w14:paraId="07103DB0" w14:textId="77777777" w:rsidR="0008661E" w:rsidRDefault="0008661E">
            <w:r>
              <w:t>TargetComputerName</w:t>
            </w:r>
          </w:p>
        </w:tc>
        <w:tc>
          <w:tcPr>
            <w:tcW w:w="4428" w:type="dxa"/>
          </w:tcPr>
          <w:p w14:paraId="07103DB1" w14:textId="77777777" w:rsidR="0008661E" w:rsidRDefault="0008661E">
            <w:r>
              <w:t>string</w:t>
            </w:r>
          </w:p>
        </w:tc>
        <w:tc>
          <w:tcPr>
            <w:tcW w:w="4428" w:type="dxa"/>
          </w:tcPr>
          <w:p w14:paraId="07103DB2" w14:textId="77777777" w:rsidR="0008661E" w:rsidRDefault="0008661E">
            <w:r>
              <w:t>Target computer name</w:t>
            </w:r>
          </w:p>
        </w:tc>
        <w:tc>
          <w:tcPr>
            <w:tcW w:w="4428" w:type="dxa"/>
          </w:tcPr>
          <w:p w14:paraId="07103DB3" w14:textId="77777777" w:rsidR="0008661E" w:rsidRDefault="0008661E">
            <w:r>
              <w:t>No</w:t>
            </w:r>
          </w:p>
        </w:tc>
      </w:tr>
      <w:tr w:rsidR="0008661E" w14:paraId="07103DBC" w14:textId="77777777" w:rsidTr="006032DB">
        <w:tc>
          <w:tcPr>
            <w:tcW w:w="4428" w:type="dxa"/>
          </w:tcPr>
          <w:p w14:paraId="07103DB5" w14:textId="77777777" w:rsidR="0008661E" w:rsidRDefault="0008661E">
            <w:r>
              <w:t>ServerFeature</w:t>
            </w:r>
          </w:p>
        </w:tc>
        <w:tc>
          <w:tcPr>
            <w:tcW w:w="4428" w:type="dxa"/>
          </w:tcPr>
          <w:p w14:paraId="07103DB6" w14:textId="77777777" w:rsidR="0008661E" w:rsidRDefault="0008661E">
            <w:r>
              <w:t>string</w:t>
            </w:r>
          </w:p>
        </w:tc>
        <w:tc>
          <w:tcPr>
            <w:tcW w:w="4428" w:type="dxa"/>
          </w:tcPr>
          <w:p w14:paraId="07103DB7" w14:textId="77777777" w:rsidR="0008661E" w:rsidRDefault="0008661E">
            <w:r>
              <w:t>Server component ID or name.</w:t>
            </w:r>
          </w:p>
          <w:p w14:paraId="07103DB8" w14:textId="77777777" w:rsidR="0008661E" w:rsidRDefault="0008661E">
            <w:r>
              <w:t xml:space="preserve">The possible values of the </w:t>
            </w:r>
            <w:r>
              <w:rPr>
                <w:rStyle w:val="UI"/>
              </w:rPr>
              <w:t>ServerFeature</w:t>
            </w:r>
            <w:r>
              <w:t xml:space="preserve"> property correspond to values of the </w:t>
            </w:r>
            <w:r>
              <w:rPr>
                <w:rStyle w:val="UI"/>
              </w:rPr>
              <w:t>ID</w:t>
            </w:r>
            <w:r>
              <w:t xml:space="preserve"> or </w:t>
            </w:r>
            <w:r>
              <w:rPr>
                <w:rStyle w:val="UI"/>
              </w:rPr>
              <w:t>Name</w:t>
            </w:r>
            <w:r>
              <w:t xml:space="preserve"> property of the WMI class </w:t>
            </w:r>
            <w:r>
              <w:rPr>
                <w:rStyle w:val="UI"/>
              </w:rPr>
              <w:t>Win32_ServerFeature</w:t>
            </w:r>
            <w:r>
              <w:t xml:space="preserve"> (</w:t>
            </w:r>
            <w:hyperlink r:id="rId22" w:history="1">
              <w:r>
                <w:rPr>
                  <w:rStyle w:val="Hyperlink"/>
                </w:rPr>
                <w:t>http://go.microsoft.com/fwlink/?LinkId=119210</w:t>
              </w:r>
            </w:hyperlink>
            <w:r>
              <w:t xml:space="preserve">). If ServerFeature is a valid integer, then the module will try to search for a particular feature/role by </w:t>
            </w:r>
            <w:r>
              <w:rPr>
                <w:rStyle w:val="UI"/>
              </w:rPr>
              <w:t>ID</w:t>
            </w:r>
            <w:r>
              <w:t xml:space="preserve"> first, and then by </w:t>
            </w:r>
            <w:r>
              <w:rPr>
                <w:rStyle w:val="UI"/>
              </w:rPr>
              <w:t>Name</w:t>
            </w:r>
            <w:r>
              <w:t>.</w:t>
            </w:r>
          </w:p>
          <w:p w14:paraId="07103DB9" w14:textId="77777777" w:rsidR="0008661E" w:rsidRDefault="0008661E">
            <w:pPr>
              <w:pStyle w:val="AlertLabel"/>
              <w:framePr w:wrap="notBeside"/>
            </w:pPr>
            <w:r>
              <w:rPr>
                <w:noProof/>
              </w:rPr>
              <w:drawing>
                <wp:inline distT="0" distB="0" distL="0" distR="0" wp14:anchorId="0710416D" wp14:editId="0710416E">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14:paraId="07103DBA" w14:textId="77777777" w:rsidR="0008661E" w:rsidRDefault="0008661E">
            <w:pPr>
              <w:pStyle w:val="AlertText"/>
            </w:pPr>
            <w:r>
              <w:rPr>
                <w:rStyle w:val="UI"/>
              </w:rPr>
              <w:t>Win32_ServerFeature::Name</w:t>
            </w:r>
            <w:r>
              <w:t xml:space="preserve"> does not correspond to a description field provided in documentation for </w:t>
            </w:r>
            <w:r>
              <w:rPr>
                <w:rStyle w:val="UI"/>
              </w:rPr>
              <w:t>Win32_ServerFeature::ID</w:t>
            </w:r>
            <w:r>
              <w:t xml:space="preserve">. One way to determine the actual name is to run </w:t>
            </w:r>
            <w:r>
              <w:rPr>
                <w:rStyle w:val="CodeEmbedded"/>
              </w:rPr>
              <w:t>servermanagercmd.exe -q</w:t>
            </w:r>
            <w:r>
              <w:t xml:space="preserve"> and find the name in the output. There is also a risk that </w:t>
            </w:r>
            <w:r>
              <w:rPr>
                <w:rStyle w:val="UI"/>
              </w:rPr>
              <w:t>Win32_ServerFeature::Name</w:t>
            </w:r>
            <w:r>
              <w:t xml:space="preserve"> is subject to change without any notice in future operating system versions.</w:t>
            </w:r>
          </w:p>
        </w:tc>
        <w:tc>
          <w:tcPr>
            <w:tcW w:w="4428" w:type="dxa"/>
          </w:tcPr>
          <w:p w14:paraId="07103DBB" w14:textId="77777777" w:rsidR="0008661E" w:rsidRDefault="0008661E">
            <w:r>
              <w:t>No</w:t>
            </w:r>
          </w:p>
        </w:tc>
      </w:tr>
    </w:tbl>
    <w:p w14:paraId="07103E08" w14:textId="77777777" w:rsidR="0008661E" w:rsidRDefault="0008661E" w:rsidP="00536DB9">
      <w:pPr>
        <w:pStyle w:val="Heading2"/>
      </w:pPr>
      <w:bookmarkStart w:id="48" w:name="_Toc436844440"/>
      <w:bookmarkStart w:id="49" w:name="_Toc440905003"/>
      <w:r>
        <w:lastRenderedPageBreak/>
        <w:t>Security Considerations</w:t>
      </w:r>
      <w:bookmarkStart w:id="50" w:name="z60315d859964447fb015167c66bdbb6b"/>
      <w:bookmarkEnd w:id="48"/>
      <w:bookmarkEnd w:id="50"/>
      <w:bookmarkEnd w:id="49"/>
    </w:p>
    <w:p w14:paraId="07103E09" w14:textId="2AC4307E" w:rsidR="0008661E" w:rsidRDefault="0008661E">
      <w:r>
        <w:t xml:space="preserve">This section provides information about using a low-privilege account with the System Center Monitoring Pack for Windows Server </w:t>
      </w:r>
      <w:r w:rsidR="00D410FC">
        <w:t xml:space="preserve">2016 </w:t>
      </w:r>
      <w:r>
        <w:t>Operating System. It also includes information about the computer groups that are added when this management pack is installed.</w:t>
      </w:r>
    </w:p>
    <w:p w14:paraId="07103E0A" w14:textId="77777777" w:rsidR="0008661E" w:rsidRDefault="0008661E" w:rsidP="00536DB9">
      <w:pPr>
        <w:pStyle w:val="Heading3"/>
      </w:pPr>
      <w:bookmarkStart w:id="51" w:name="_Toc436844441"/>
      <w:bookmarkStart w:id="52" w:name="_Toc440905004"/>
      <w:r>
        <w:t>Low-Privilege Environments</w:t>
      </w:r>
      <w:bookmarkStart w:id="53" w:name="z710ace1617884fcc94c5b503ffb8d8a2"/>
      <w:bookmarkEnd w:id="51"/>
      <w:bookmarkEnd w:id="53"/>
      <w:bookmarkEnd w:id="52"/>
    </w:p>
    <w:p w14:paraId="07103E0B" w14:textId="77777777" w:rsidR="0008661E" w:rsidRDefault="0008661E">
      <w:r>
        <w:t>The Windows Operating System Management Pack uses the agent action account to perform discovery and run rules, tasks, and monitors. The agent action account can run as Local System or as a named account. When running as Local System, the agent action account has all of the rights needed to perform discovery and run rules, tasks, and monitors.</w:t>
      </w:r>
    </w:p>
    <w:p w14:paraId="07103E1D" w14:textId="155DB147" w:rsidR="0008661E" w:rsidRDefault="0008661E" w:rsidP="004132E4">
      <w:pPr>
        <w:pStyle w:val="AlertLabel"/>
        <w:framePr w:wrap="notBeside"/>
      </w:pPr>
    </w:p>
    <w:p w14:paraId="07103E1E" w14:textId="428C2E8A" w:rsidR="0008661E" w:rsidRPr="00825C95" w:rsidRDefault="0008661E" w:rsidP="00536DB9">
      <w:pPr>
        <w:pStyle w:val="Heading3"/>
        <w:rPr>
          <w:color w:val="FF0000"/>
        </w:rPr>
      </w:pPr>
      <w:bookmarkStart w:id="54" w:name="_Toc436844442"/>
      <w:bookmarkStart w:id="55" w:name="_Toc440905005"/>
      <w:r>
        <w:t>Computer Groups</w:t>
      </w:r>
      <w:bookmarkStart w:id="56" w:name="z8cdc8c9a8dc24c788ededd81431a3060"/>
      <w:bookmarkEnd w:id="54"/>
      <w:bookmarkEnd w:id="56"/>
      <w:bookmarkEnd w:id="55"/>
      <w:r w:rsidR="009A453A">
        <w:t xml:space="preserve"> </w:t>
      </w:r>
    </w:p>
    <w:p w14:paraId="07103E1F" w14:textId="7DB27700" w:rsidR="0008661E" w:rsidRDefault="0008661E">
      <w:r>
        <w:t xml:space="preserve">You can delegate authority to a precise level by using user roles. </w:t>
      </w:r>
    </w:p>
    <w:p w14:paraId="07103E20" w14:textId="4385095F" w:rsidR="0008661E" w:rsidRDefault="0008661E">
      <w:r>
        <w:t xml:space="preserve">The following groups are added when you install the System Center Management Pack for Windows Server </w:t>
      </w:r>
      <w:r w:rsidR="00D410FC">
        <w:t xml:space="preserve">2016 </w:t>
      </w:r>
      <w:r>
        <w:t>Operating System:</w:t>
      </w:r>
    </w:p>
    <w:p w14:paraId="07103E21" w14:textId="77777777" w:rsidR="0008661E" w:rsidRDefault="0008661E">
      <w:pPr>
        <w:pStyle w:val="TableSpacing"/>
      </w:pPr>
    </w:p>
    <w:tbl>
      <w:tblPr>
        <w:tblStyle w:val="TablewithHeader"/>
        <w:tblW w:w="0" w:type="auto"/>
        <w:tblLook w:val="01E0" w:firstRow="1" w:lastRow="1" w:firstColumn="1" w:lastColumn="1" w:noHBand="0" w:noVBand="0"/>
      </w:tblPr>
      <w:tblGrid>
        <w:gridCol w:w="4307"/>
        <w:gridCol w:w="4303"/>
      </w:tblGrid>
      <w:tr w:rsidR="0008661E" w14:paraId="07103E24" w14:textId="77777777" w:rsidTr="00D72E65">
        <w:trPr>
          <w:cnfStyle w:val="100000000000" w:firstRow="1" w:lastRow="0" w:firstColumn="0" w:lastColumn="0" w:oddVBand="0" w:evenVBand="0" w:oddHBand="0" w:evenHBand="0" w:firstRowFirstColumn="0" w:firstRowLastColumn="0" w:lastRowFirstColumn="0" w:lastRowLastColumn="0"/>
        </w:trPr>
        <w:tc>
          <w:tcPr>
            <w:tcW w:w="4307" w:type="dxa"/>
          </w:tcPr>
          <w:p w14:paraId="07103E22" w14:textId="77777777" w:rsidR="0008661E" w:rsidRDefault="0008661E">
            <w:r>
              <w:t>Group</w:t>
            </w:r>
          </w:p>
        </w:tc>
        <w:tc>
          <w:tcPr>
            <w:tcW w:w="4303" w:type="dxa"/>
          </w:tcPr>
          <w:p w14:paraId="07103E23" w14:textId="77777777" w:rsidR="0008661E" w:rsidRDefault="0008661E">
            <w:r>
              <w:t>Comments</w:t>
            </w:r>
          </w:p>
        </w:tc>
      </w:tr>
      <w:tr w:rsidR="0008661E" w14:paraId="07103E27" w14:textId="77777777" w:rsidTr="00D72E65">
        <w:tc>
          <w:tcPr>
            <w:tcW w:w="4307" w:type="dxa"/>
          </w:tcPr>
          <w:p w14:paraId="07103E25" w14:textId="0DFFFC14" w:rsidR="0008661E" w:rsidRDefault="00D72E65">
            <w:r>
              <w:t>Windows Server </w:t>
            </w:r>
            <w:r w:rsidR="002F1106">
              <w:t>2016</w:t>
            </w:r>
            <w:r w:rsidR="0008661E">
              <w:t xml:space="preserve"> Computer Group</w:t>
            </w:r>
          </w:p>
        </w:tc>
        <w:tc>
          <w:tcPr>
            <w:tcW w:w="4303" w:type="dxa"/>
          </w:tcPr>
          <w:p w14:paraId="07103E26" w14:textId="44126808" w:rsidR="0008661E" w:rsidRDefault="0008661E">
            <w:r>
              <w:t xml:space="preserve">A group containing all computers that </w:t>
            </w:r>
            <w:r w:rsidR="00D72E65">
              <w:t>are running a Windows Server </w:t>
            </w:r>
            <w:r w:rsidR="002F1106">
              <w:t>2016</w:t>
            </w:r>
            <w:r>
              <w:t xml:space="preserve"> version of the Windows operating system.</w:t>
            </w:r>
          </w:p>
        </w:tc>
      </w:tr>
      <w:tr w:rsidR="0008661E" w14:paraId="07103E2A" w14:textId="77777777" w:rsidTr="00D72E65">
        <w:tc>
          <w:tcPr>
            <w:tcW w:w="4307" w:type="dxa"/>
          </w:tcPr>
          <w:p w14:paraId="07103E28" w14:textId="2513E2E6" w:rsidR="0008661E" w:rsidRDefault="00D72E65">
            <w:r>
              <w:t>Windows Server </w:t>
            </w:r>
            <w:r w:rsidR="002F1106">
              <w:t>2016</w:t>
            </w:r>
            <w:r w:rsidR="0008661E">
              <w:t xml:space="preserve"> Core Computer Group</w:t>
            </w:r>
          </w:p>
        </w:tc>
        <w:tc>
          <w:tcPr>
            <w:tcW w:w="4303" w:type="dxa"/>
          </w:tcPr>
          <w:p w14:paraId="07103E29" w14:textId="66CF15A2" w:rsidR="0008661E" w:rsidRDefault="0008661E">
            <w:r>
              <w:t xml:space="preserve">A group containing all computers that are </w:t>
            </w:r>
            <w:r w:rsidR="00D72E65">
              <w:t>running a Windows Server </w:t>
            </w:r>
            <w:r w:rsidR="002F1106">
              <w:t>2016</w:t>
            </w:r>
            <w:r>
              <w:t xml:space="preserve"> Core version of the Windows operating system.</w:t>
            </w:r>
          </w:p>
        </w:tc>
      </w:tr>
      <w:tr w:rsidR="0008661E" w14:paraId="07103E2D" w14:textId="77777777" w:rsidTr="00D72E65">
        <w:tc>
          <w:tcPr>
            <w:tcW w:w="4307" w:type="dxa"/>
          </w:tcPr>
          <w:p w14:paraId="07103E2B" w14:textId="431A36D7" w:rsidR="0008661E" w:rsidRDefault="00D72E65">
            <w:r>
              <w:lastRenderedPageBreak/>
              <w:t>Windows Server </w:t>
            </w:r>
            <w:r w:rsidR="002F1106">
              <w:t>2016</w:t>
            </w:r>
            <w:r w:rsidR="0008661E">
              <w:t xml:space="preserve"> Full Computer Group</w:t>
            </w:r>
          </w:p>
        </w:tc>
        <w:tc>
          <w:tcPr>
            <w:tcW w:w="4303" w:type="dxa"/>
          </w:tcPr>
          <w:p w14:paraId="07103E2C" w14:textId="2E64140F" w:rsidR="0008661E" w:rsidRDefault="0008661E">
            <w:r>
              <w:t>A group containing all computers that a</w:t>
            </w:r>
            <w:r w:rsidR="00D72E65">
              <w:t xml:space="preserve">re running a Windows Server </w:t>
            </w:r>
            <w:r w:rsidR="002F1106">
              <w:t>2016</w:t>
            </w:r>
            <w:r w:rsidR="000A4990">
              <w:t> </w:t>
            </w:r>
            <w:r>
              <w:t>Full version of the Windows operating system</w:t>
            </w:r>
          </w:p>
        </w:tc>
      </w:tr>
      <w:tr w:rsidR="0008661E" w14:paraId="07103E42" w14:textId="77777777" w:rsidTr="00D72E65">
        <w:tc>
          <w:tcPr>
            <w:tcW w:w="4307" w:type="dxa"/>
          </w:tcPr>
          <w:p w14:paraId="07103E40" w14:textId="77777777" w:rsidR="0008661E" w:rsidRDefault="0008661E">
            <w:r>
              <w:t>Windows Server Instances Group</w:t>
            </w:r>
          </w:p>
        </w:tc>
        <w:tc>
          <w:tcPr>
            <w:tcW w:w="4303" w:type="dxa"/>
          </w:tcPr>
          <w:p w14:paraId="07103E41" w14:textId="77777777" w:rsidR="0008661E" w:rsidRDefault="0008661E">
            <w:r>
              <w:t>A group containing any instance of the Windows Server classes such as logical disk, physical disk, disk partition network adapter, or processor</w:t>
            </w:r>
          </w:p>
        </w:tc>
      </w:tr>
    </w:tbl>
    <w:p w14:paraId="07103E55" w14:textId="77777777" w:rsidR="0008661E" w:rsidRDefault="0008661E">
      <w:pPr>
        <w:pStyle w:val="TableSpacing"/>
      </w:pPr>
    </w:p>
    <w:p w14:paraId="07103E58" w14:textId="61C552CF" w:rsidR="0008661E" w:rsidRDefault="0008661E" w:rsidP="00536DB9">
      <w:pPr>
        <w:pStyle w:val="Heading2"/>
      </w:pPr>
      <w:bookmarkStart w:id="57" w:name="_Toc436844443"/>
      <w:bookmarkStart w:id="58" w:name="_Toc440905006"/>
      <w:r>
        <w:t xml:space="preserve">Objects the System Center Management Pack for Windows Server </w:t>
      </w:r>
      <w:r w:rsidR="00D410FC">
        <w:t xml:space="preserve">2016 </w:t>
      </w:r>
      <w:r>
        <w:t>Operating System Discovers</w:t>
      </w:r>
      <w:bookmarkStart w:id="59" w:name="z87792d9bf5d848daad1d529a7c864455"/>
      <w:bookmarkEnd w:id="57"/>
      <w:bookmarkEnd w:id="59"/>
      <w:bookmarkEnd w:id="58"/>
    </w:p>
    <w:p w14:paraId="07103E59" w14:textId="6A06AC1C" w:rsidR="0008661E" w:rsidRDefault="0008661E">
      <w:r>
        <w:t xml:space="preserve">The System Center Management Pack for Windows Server </w:t>
      </w:r>
      <w:r w:rsidR="00D410FC">
        <w:t xml:space="preserve">2016 </w:t>
      </w:r>
      <w:r>
        <w:t>Operating System will, by default, discover the following objects:</w:t>
      </w:r>
    </w:p>
    <w:p w14:paraId="07103E5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systems</w:t>
      </w:r>
    </w:p>
    <w:p w14:paraId="07103E5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Logical disks</w:t>
      </w:r>
    </w:p>
    <w:p w14:paraId="07103E5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Cluster Shared Volumes</w:t>
      </w:r>
    </w:p>
    <w:p w14:paraId="07103E5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Mount point</w:t>
      </w:r>
    </w:p>
    <w:p w14:paraId="07103E5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partitions containing logical partitions</w:t>
      </w:r>
    </w:p>
    <w:p w14:paraId="07103E5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disks containing a disk partition</w:t>
      </w:r>
    </w:p>
    <w:p w14:paraId="07103E6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Network adapter</w:t>
      </w:r>
    </w:p>
    <w:p w14:paraId="07103E61" w14:textId="77777777" w:rsidR="0008661E" w:rsidRDefault="0008661E">
      <w:r>
        <w:t>The following objects are not discovered by default but can be discovered if Object Discoveries is enabled using overrides.</w:t>
      </w:r>
    </w:p>
    <w:p w14:paraId="07103E6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Physical disks</w:t>
      </w:r>
    </w:p>
    <w:p w14:paraId="07103E6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Processor</w:t>
      </w:r>
    </w:p>
    <w:p w14:paraId="07103E6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partitions</w:t>
      </w:r>
    </w:p>
    <w:p w14:paraId="07103E99" w14:textId="77777777" w:rsidR="0008661E" w:rsidRDefault="0008661E">
      <w:pPr>
        <w:pStyle w:val="DSTOC4-0"/>
      </w:pPr>
      <w:r>
        <w:t>Upgrading an Operating System: How to Prevent Discovery Problems</w:t>
      </w:r>
    </w:p>
    <w:p w14:paraId="07103E9A" w14:textId="77777777" w:rsidR="0008661E" w:rsidRDefault="0008661E">
      <w:r>
        <w:rPr>
          <w:rStyle w:val="LabelEmbedded"/>
        </w:rPr>
        <w:t>Best Practice</w:t>
      </w:r>
      <w:r>
        <w:t>: Before you upgrade the operating system on a monitored computer, uninstall the Operations Manager agent. After the upgrade, reinstall the Operations Manager agent.</w:t>
      </w:r>
    </w:p>
    <w:p w14:paraId="07103E9B" w14:textId="77777777" w:rsidR="0008661E" w:rsidRDefault="0008661E">
      <w:r>
        <w:rPr>
          <w:rStyle w:val="LabelEmbedded"/>
        </w:rPr>
        <w:t>Explanation</w:t>
      </w:r>
      <w:r>
        <w:t>: The objects that the management pack discovers, such as logical disks, are hosted by a parent class that is not version-specific. When you upgrade the operating system, the order in which discovery occurs can result in duplicate objects being discovered.</w:t>
      </w:r>
    </w:p>
    <w:p w14:paraId="07103E9F" w14:textId="77777777" w:rsidR="0008661E" w:rsidRDefault="0008661E">
      <w:r>
        <w:t xml:space="preserve">If you upgrade a computer without uninstalling the agent first and then discover duplicate objects, uninstall the agent to mark all hosted objects as deleted in the database. Next, reinstall the agent to only discover existing applications/objects.  </w:t>
      </w:r>
    </w:p>
    <w:p w14:paraId="07103EA0" w14:textId="77777777" w:rsidR="0008661E" w:rsidRDefault="0008661E" w:rsidP="00536DB9">
      <w:pPr>
        <w:pStyle w:val="Heading3"/>
      </w:pPr>
      <w:bookmarkStart w:id="60" w:name="_Toc436844444"/>
      <w:bookmarkStart w:id="61" w:name="_Toc440905007"/>
      <w:r>
        <w:t>Classes</w:t>
      </w:r>
      <w:bookmarkStart w:id="62" w:name="z51cd37da27fc4bb791038983110755d6"/>
      <w:bookmarkEnd w:id="60"/>
      <w:bookmarkEnd w:id="62"/>
      <w:bookmarkEnd w:id="61"/>
    </w:p>
    <w:p w14:paraId="07103EA1" w14:textId="77777777" w:rsidR="0008661E" w:rsidRDefault="0008661E">
      <w:r>
        <w:t>The following table describes the available classes:</w:t>
      </w:r>
    </w:p>
    <w:tbl>
      <w:tblPr>
        <w:tblStyle w:val="TablewithHeader"/>
        <w:tblW w:w="0" w:type="auto"/>
        <w:tblLook w:val="01E0" w:firstRow="1" w:lastRow="1" w:firstColumn="1" w:lastColumn="1" w:noHBand="0" w:noVBand="0"/>
      </w:tblPr>
      <w:tblGrid>
        <w:gridCol w:w="4294"/>
        <w:gridCol w:w="4316"/>
      </w:tblGrid>
      <w:tr w:rsidR="00466A2A" w14:paraId="07103EA5" w14:textId="77777777" w:rsidTr="00162CEF">
        <w:trPr>
          <w:cnfStyle w:val="100000000000" w:firstRow="1" w:lastRow="0" w:firstColumn="0" w:lastColumn="0" w:oddVBand="0" w:evenVBand="0" w:oddHBand="0" w:evenHBand="0" w:firstRowFirstColumn="0" w:firstRowLastColumn="0" w:lastRowFirstColumn="0" w:lastRowLastColumn="0"/>
        </w:trPr>
        <w:tc>
          <w:tcPr>
            <w:tcW w:w="4294" w:type="dxa"/>
          </w:tcPr>
          <w:p w14:paraId="07103EA3" w14:textId="77777777" w:rsidR="0008661E" w:rsidRDefault="0008661E">
            <w:r>
              <w:t>Available Classes</w:t>
            </w:r>
          </w:p>
        </w:tc>
        <w:tc>
          <w:tcPr>
            <w:tcW w:w="4316" w:type="dxa"/>
          </w:tcPr>
          <w:p w14:paraId="07103EA4" w14:textId="77777777" w:rsidR="0008661E" w:rsidRDefault="0008661E">
            <w:r>
              <w:t>Description</w:t>
            </w:r>
          </w:p>
        </w:tc>
      </w:tr>
      <w:tr w:rsidR="00466A2A" w14:paraId="5505A5F6" w14:textId="77777777" w:rsidTr="00162CEF">
        <w:tc>
          <w:tcPr>
            <w:tcW w:w="4294" w:type="dxa"/>
          </w:tcPr>
          <w:p w14:paraId="39827937" w14:textId="4F1FC012" w:rsidR="00D3535C" w:rsidRPr="00D3535C" w:rsidRDefault="009A453A">
            <w:r w:rsidRPr="00D3535C">
              <w:t xml:space="preserve">Windows Server </w:t>
            </w:r>
            <w:r w:rsidR="002F1106">
              <w:t>2016</w:t>
            </w:r>
            <w:r w:rsidRPr="00D3535C">
              <w:t xml:space="preserve"> Computer</w:t>
            </w:r>
          </w:p>
          <w:p w14:paraId="67638087" w14:textId="77777777" w:rsidR="009A453A" w:rsidRPr="00D3535C" w:rsidRDefault="009A453A" w:rsidP="00D3535C">
            <w:pPr>
              <w:ind w:firstLine="360"/>
            </w:pPr>
          </w:p>
        </w:tc>
        <w:tc>
          <w:tcPr>
            <w:tcW w:w="4316" w:type="dxa"/>
          </w:tcPr>
          <w:p w14:paraId="5D710CD1" w14:textId="294873B4" w:rsidR="009A453A" w:rsidRPr="00D3535C" w:rsidRDefault="00351E69">
            <w:r w:rsidRPr="00D3535C">
              <w:t xml:space="preserve">All instances of computers running the Windows Server </w:t>
            </w:r>
            <w:r w:rsidR="002F1106">
              <w:t>2016</w:t>
            </w:r>
            <w:r w:rsidRPr="00D3535C">
              <w:t xml:space="preserve"> operating system.</w:t>
            </w:r>
          </w:p>
        </w:tc>
      </w:tr>
      <w:tr w:rsidR="00466A2A" w14:paraId="722B08B4" w14:textId="77777777" w:rsidTr="00162CEF">
        <w:tc>
          <w:tcPr>
            <w:tcW w:w="4294" w:type="dxa"/>
          </w:tcPr>
          <w:p w14:paraId="6D2B0B6B" w14:textId="046B7703" w:rsidR="009A453A" w:rsidRPr="00D3535C" w:rsidRDefault="009A453A">
            <w:r w:rsidRPr="00D3535C">
              <w:t xml:space="preserve">Windows Server </w:t>
            </w:r>
            <w:r w:rsidR="002F1106">
              <w:t>2016</w:t>
            </w:r>
            <w:r w:rsidRPr="00D3535C">
              <w:t xml:space="preserve"> Core Computer</w:t>
            </w:r>
          </w:p>
        </w:tc>
        <w:tc>
          <w:tcPr>
            <w:tcW w:w="4316" w:type="dxa"/>
          </w:tcPr>
          <w:p w14:paraId="2761E8C1" w14:textId="78C9205D" w:rsidR="009A453A" w:rsidRPr="00D3535C" w:rsidRDefault="00F51ADF">
            <w:r w:rsidRPr="00D3535C">
              <w:t xml:space="preserve">All instances of computers running the Windows Server </w:t>
            </w:r>
            <w:r w:rsidR="002F1106">
              <w:t>2016</w:t>
            </w:r>
            <w:r w:rsidRPr="00D3535C">
              <w:t xml:space="preserve"> Core operating system.</w:t>
            </w:r>
          </w:p>
        </w:tc>
      </w:tr>
      <w:tr w:rsidR="00466A2A" w14:paraId="58C16A8A" w14:textId="77777777" w:rsidTr="00162CEF">
        <w:tc>
          <w:tcPr>
            <w:tcW w:w="4294" w:type="dxa"/>
          </w:tcPr>
          <w:p w14:paraId="709FDAF0" w14:textId="26A0A76B" w:rsidR="009A453A" w:rsidRPr="00D3535C" w:rsidRDefault="009A453A">
            <w:r w:rsidRPr="00D3535C">
              <w:t xml:space="preserve">Windows Server </w:t>
            </w:r>
            <w:r w:rsidR="002F1106">
              <w:t>2016</w:t>
            </w:r>
            <w:r w:rsidRPr="00D3535C">
              <w:t xml:space="preserve"> Full Computer</w:t>
            </w:r>
          </w:p>
        </w:tc>
        <w:tc>
          <w:tcPr>
            <w:tcW w:w="4316" w:type="dxa"/>
          </w:tcPr>
          <w:p w14:paraId="3F9F2E56" w14:textId="41C3A8CA" w:rsidR="009A453A" w:rsidRPr="00D3535C" w:rsidRDefault="00F51ADF">
            <w:r w:rsidRPr="00D3535C">
              <w:t xml:space="preserve">All instances of computers running the Windows Server </w:t>
            </w:r>
            <w:r w:rsidR="002F1106">
              <w:t>2016</w:t>
            </w:r>
            <w:r w:rsidRPr="00D3535C">
              <w:t xml:space="preserve"> Full operating system.</w:t>
            </w:r>
          </w:p>
        </w:tc>
      </w:tr>
      <w:tr w:rsidR="00466A2A" w14:paraId="3E563BFC" w14:textId="77777777" w:rsidTr="00162CEF">
        <w:tc>
          <w:tcPr>
            <w:tcW w:w="4294" w:type="dxa"/>
          </w:tcPr>
          <w:p w14:paraId="5D10CDC7" w14:textId="4B26683A" w:rsidR="009A453A" w:rsidRPr="00D3535C" w:rsidRDefault="009A453A">
            <w:r w:rsidRPr="00D3535C">
              <w:lastRenderedPageBreak/>
              <w:t xml:space="preserve">Windows Server </w:t>
            </w:r>
            <w:r w:rsidR="002F1106">
              <w:t>2016</w:t>
            </w:r>
            <w:r w:rsidRPr="00D3535C">
              <w:t xml:space="preserve"> Operating System</w:t>
            </w:r>
          </w:p>
        </w:tc>
        <w:tc>
          <w:tcPr>
            <w:tcW w:w="4316" w:type="dxa"/>
          </w:tcPr>
          <w:p w14:paraId="68B3371D" w14:textId="1A00F437" w:rsidR="009A453A" w:rsidRPr="00D3535C" w:rsidRDefault="00F51ADF">
            <w:r w:rsidRPr="00D3535C">
              <w:t xml:space="preserve">All instances of the Windows Server </w:t>
            </w:r>
            <w:r w:rsidR="002F1106">
              <w:t>2016</w:t>
            </w:r>
            <w:r w:rsidRPr="00D3535C">
              <w:t xml:space="preserve"> operating system.</w:t>
            </w:r>
          </w:p>
        </w:tc>
      </w:tr>
      <w:tr w:rsidR="00466A2A" w14:paraId="1AC9D4BE" w14:textId="77777777" w:rsidTr="00162CEF">
        <w:tc>
          <w:tcPr>
            <w:tcW w:w="4294" w:type="dxa"/>
          </w:tcPr>
          <w:p w14:paraId="19750708" w14:textId="631E5519" w:rsidR="009A453A" w:rsidRPr="00D3535C" w:rsidRDefault="009A453A">
            <w:r w:rsidRPr="00D3535C">
              <w:t xml:space="preserve">Windows Server </w:t>
            </w:r>
            <w:r w:rsidR="00302004">
              <w:t xml:space="preserve">2016 </w:t>
            </w:r>
            <w:r w:rsidRPr="00D3535C">
              <w:t>Core Operating System</w:t>
            </w:r>
          </w:p>
        </w:tc>
        <w:tc>
          <w:tcPr>
            <w:tcW w:w="4316" w:type="dxa"/>
          </w:tcPr>
          <w:p w14:paraId="399B6DA3" w14:textId="3818BE8A" w:rsidR="009A453A" w:rsidRPr="00D3535C" w:rsidRDefault="00F51ADF">
            <w:r w:rsidRPr="00D3535C">
              <w:t xml:space="preserve">All instances of the Windows Server </w:t>
            </w:r>
            <w:r w:rsidR="002F1106">
              <w:t>2016</w:t>
            </w:r>
            <w:r w:rsidRPr="00D3535C">
              <w:t xml:space="preserve"> Core operating system.</w:t>
            </w:r>
          </w:p>
        </w:tc>
      </w:tr>
      <w:tr w:rsidR="00466A2A" w14:paraId="459DF24A" w14:textId="77777777" w:rsidTr="00162CEF">
        <w:tc>
          <w:tcPr>
            <w:tcW w:w="4294" w:type="dxa"/>
          </w:tcPr>
          <w:p w14:paraId="282AD369" w14:textId="1DB381CA" w:rsidR="009A453A" w:rsidRPr="00D3535C" w:rsidRDefault="009A453A">
            <w:r w:rsidRPr="00D3535C">
              <w:t>Windows Server</w:t>
            </w:r>
            <w:r w:rsidR="00302004">
              <w:t xml:space="preserve"> 2016</w:t>
            </w:r>
            <w:r w:rsidRPr="00D3535C">
              <w:t xml:space="preserve"> Full Operating System</w:t>
            </w:r>
          </w:p>
        </w:tc>
        <w:tc>
          <w:tcPr>
            <w:tcW w:w="4316" w:type="dxa"/>
          </w:tcPr>
          <w:p w14:paraId="0DFD3319" w14:textId="00DB699E" w:rsidR="009A453A" w:rsidRPr="00D3535C" w:rsidRDefault="00F51ADF">
            <w:r w:rsidRPr="00D3535C">
              <w:t xml:space="preserve">All instances of the Windows Server </w:t>
            </w:r>
            <w:r w:rsidR="002F1106">
              <w:t>2016</w:t>
            </w:r>
            <w:r w:rsidRPr="00D3535C">
              <w:t xml:space="preserve"> Full operating system.</w:t>
            </w:r>
          </w:p>
        </w:tc>
      </w:tr>
      <w:tr w:rsidR="00466A2A" w14:paraId="1D8A9D63" w14:textId="77777777" w:rsidTr="00162CEF">
        <w:tc>
          <w:tcPr>
            <w:tcW w:w="4294" w:type="dxa"/>
          </w:tcPr>
          <w:p w14:paraId="0D784199" w14:textId="0A86F6D5" w:rsidR="009A453A" w:rsidRPr="00D3535C" w:rsidRDefault="009A453A">
            <w:r w:rsidRPr="00D3535C">
              <w:t xml:space="preserve">Windows Server </w:t>
            </w:r>
            <w:r w:rsidR="00302004">
              <w:t xml:space="preserve">2016 </w:t>
            </w:r>
            <w:r w:rsidRPr="00D3535C">
              <w:t>Computer Group</w:t>
            </w:r>
          </w:p>
        </w:tc>
        <w:tc>
          <w:tcPr>
            <w:tcW w:w="4316" w:type="dxa"/>
          </w:tcPr>
          <w:p w14:paraId="59794CF8" w14:textId="5D8C72C1" w:rsidR="009A453A" w:rsidRPr="00D3535C" w:rsidRDefault="00F51ADF">
            <w:r w:rsidRPr="00D3535C">
              <w:t>A group containing all computers</w:t>
            </w:r>
            <w:r w:rsidR="00FD586A" w:rsidRPr="00D3535C">
              <w:t xml:space="preserve"> that are running a Windows Server </w:t>
            </w:r>
            <w:r w:rsidR="002F1106">
              <w:t>2016</w:t>
            </w:r>
            <w:r w:rsidRPr="00D3535C">
              <w:t xml:space="preserve"> Full Server version of the Windows operating system</w:t>
            </w:r>
          </w:p>
        </w:tc>
      </w:tr>
      <w:tr w:rsidR="00466A2A" w14:paraId="62B85155" w14:textId="77777777" w:rsidTr="00162CEF">
        <w:tc>
          <w:tcPr>
            <w:tcW w:w="4294" w:type="dxa"/>
          </w:tcPr>
          <w:p w14:paraId="00DD6F47" w14:textId="76B7F1B0" w:rsidR="009A453A" w:rsidRPr="00D3535C" w:rsidRDefault="009A453A">
            <w:r w:rsidRPr="00D3535C">
              <w:t xml:space="preserve">Windows Server </w:t>
            </w:r>
            <w:r w:rsidR="00302004">
              <w:t xml:space="preserve">2016 </w:t>
            </w:r>
            <w:r w:rsidRPr="00D3535C">
              <w:t>Core Computer Group</w:t>
            </w:r>
          </w:p>
        </w:tc>
        <w:tc>
          <w:tcPr>
            <w:tcW w:w="4316" w:type="dxa"/>
          </w:tcPr>
          <w:p w14:paraId="4A02A672" w14:textId="5F47A716" w:rsidR="009A453A" w:rsidRPr="00D3535C" w:rsidRDefault="00F51ADF">
            <w:r w:rsidRPr="00D3535C">
              <w:t>A group containing all computers</w:t>
            </w:r>
            <w:r w:rsidR="00FD586A" w:rsidRPr="00D3535C">
              <w:t xml:space="preserve"> that are running a Windows Server </w:t>
            </w:r>
            <w:r w:rsidR="002F1106">
              <w:t>2016</w:t>
            </w:r>
            <w:r w:rsidRPr="00D3535C">
              <w:t xml:space="preserve"> Core Server version of the Windows operating system</w:t>
            </w:r>
          </w:p>
        </w:tc>
      </w:tr>
      <w:tr w:rsidR="00466A2A" w14:paraId="7B4421E8" w14:textId="77777777" w:rsidTr="00162CEF">
        <w:tc>
          <w:tcPr>
            <w:tcW w:w="4294" w:type="dxa"/>
          </w:tcPr>
          <w:p w14:paraId="7345288F" w14:textId="09BFE281" w:rsidR="009A453A" w:rsidRPr="00D3535C" w:rsidRDefault="009A453A">
            <w:r w:rsidRPr="00D3535C">
              <w:t xml:space="preserve">Windows Server </w:t>
            </w:r>
            <w:r w:rsidR="00302004">
              <w:t xml:space="preserve">2016 </w:t>
            </w:r>
            <w:r w:rsidRPr="00D3535C">
              <w:t>Full Computer Group</w:t>
            </w:r>
          </w:p>
        </w:tc>
        <w:tc>
          <w:tcPr>
            <w:tcW w:w="4316" w:type="dxa"/>
          </w:tcPr>
          <w:p w14:paraId="3F31F9AC" w14:textId="251241AC" w:rsidR="009A453A" w:rsidRPr="00D3535C" w:rsidRDefault="00F51ADF">
            <w:r w:rsidRPr="00D3535C">
              <w:t>A group containing all computers</w:t>
            </w:r>
            <w:r w:rsidR="00FD586A" w:rsidRPr="00D3535C">
              <w:t xml:space="preserve"> that are running a Windows Server </w:t>
            </w:r>
            <w:r w:rsidR="002F1106">
              <w:t>2016</w:t>
            </w:r>
            <w:r w:rsidRPr="00D3535C">
              <w:t xml:space="preserve"> Full Server version of the Windows operating system</w:t>
            </w:r>
          </w:p>
        </w:tc>
      </w:tr>
      <w:tr w:rsidR="00466A2A" w14:paraId="1517A652" w14:textId="77777777" w:rsidTr="00162CEF">
        <w:tc>
          <w:tcPr>
            <w:tcW w:w="4294" w:type="dxa"/>
          </w:tcPr>
          <w:p w14:paraId="797B261A" w14:textId="21612231" w:rsidR="009A453A" w:rsidRPr="00D3535C" w:rsidRDefault="009A453A">
            <w:r w:rsidRPr="00D3535C">
              <w:t xml:space="preserve">Windows Server </w:t>
            </w:r>
            <w:r w:rsidR="00302004">
              <w:t xml:space="preserve">2016 </w:t>
            </w:r>
            <w:r w:rsidRPr="00D3535C">
              <w:t>Disk Partition</w:t>
            </w:r>
          </w:p>
        </w:tc>
        <w:tc>
          <w:tcPr>
            <w:tcW w:w="4316" w:type="dxa"/>
          </w:tcPr>
          <w:p w14:paraId="0471996D" w14:textId="4587499B" w:rsidR="009A453A" w:rsidRPr="00D3535C" w:rsidRDefault="00F51ADF">
            <w:r w:rsidRPr="00D3535C">
              <w:t xml:space="preserve">All instances of a </w:t>
            </w:r>
            <w:r w:rsidR="00FD586A" w:rsidRPr="00D3535C">
              <w:t>disk partition on a Windows</w:t>
            </w:r>
            <w:r w:rsidRPr="00D3535C">
              <w:t xml:space="preserve"> Server </w:t>
            </w:r>
            <w:r w:rsidR="002F1106">
              <w:t>2016</w:t>
            </w:r>
            <w:r w:rsidR="00FD586A" w:rsidRPr="00D3535C">
              <w:t xml:space="preserve"> </w:t>
            </w:r>
            <w:r w:rsidRPr="00D3535C">
              <w:t>operating system</w:t>
            </w:r>
          </w:p>
        </w:tc>
      </w:tr>
      <w:tr w:rsidR="00466A2A" w14:paraId="125A7918" w14:textId="77777777" w:rsidTr="00162CEF">
        <w:tc>
          <w:tcPr>
            <w:tcW w:w="4294" w:type="dxa"/>
          </w:tcPr>
          <w:p w14:paraId="46328BCD" w14:textId="2669758A" w:rsidR="009A453A" w:rsidRPr="00D3535C" w:rsidRDefault="00E42A43">
            <w:r w:rsidRPr="00D3535C">
              <w:t xml:space="preserve">Windows Server </w:t>
            </w:r>
            <w:r w:rsidR="00302004">
              <w:t xml:space="preserve">2016 </w:t>
            </w:r>
            <w:r w:rsidRPr="00D3535C">
              <w:t>Logical Disk</w:t>
            </w:r>
          </w:p>
        </w:tc>
        <w:tc>
          <w:tcPr>
            <w:tcW w:w="4316" w:type="dxa"/>
          </w:tcPr>
          <w:p w14:paraId="1C2A004E" w14:textId="3EB3B5F7" w:rsidR="009A453A" w:rsidRPr="00D3535C" w:rsidRDefault="00F51ADF">
            <w:r w:rsidRPr="00D3535C">
              <w:t>All instances of a</w:t>
            </w:r>
            <w:r w:rsidR="00FD586A" w:rsidRPr="00D3535C">
              <w:t xml:space="preserve"> logical disk on a Windows </w:t>
            </w:r>
            <w:r w:rsidRPr="00D3535C">
              <w:t xml:space="preserve">Server </w:t>
            </w:r>
            <w:r w:rsidR="002F1106">
              <w:t>2016</w:t>
            </w:r>
            <w:r w:rsidR="00FD586A" w:rsidRPr="00D3535C">
              <w:t xml:space="preserve"> </w:t>
            </w:r>
            <w:r w:rsidRPr="00D3535C">
              <w:t>operating system</w:t>
            </w:r>
          </w:p>
        </w:tc>
      </w:tr>
      <w:tr w:rsidR="00466A2A" w14:paraId="0C01D06A" w14:textId="77777777" w:rsidTr="00162CEF">
        <w:tc>
          <w:tcPr>
            <w:tcW w:w="4294" w:type="dxa"/>
          </w:tcPr>
          <w:p w14:paraId="71F45D3F" w14:textId="36CEEA67" w:rsidR="00E42A43" w:rsidRPr="00D3535C" w:rsidRDefault="00E42A43">
            <w:r w:rsidRPr="00D3535C">
              <w:t xml:space="preserve">Windows Server </w:t>
            </w:r>
            <w:r w:rsidR="00302004">
              <w:t xml:space="preserve">2016 </w:t>
            </w:r>
            <w:r w:rsidRPr="00D3535C">
              <w:t>Network Adapter</w:t>
            </w:r>
          </w:p>
        </w:tc>
        <w:tc>
          <w:tcPr>
            <w:tcW w:w="4316" w:type="dxa"/>
          </w:tcPr>
          <w:p w14:paraId="46AA3D63" w14:textId="52D13ADA" w:rsidR="00E42A43" w:rsidRPr="00D3535C" w:rsidRDefault="00F51ADF">
            <w:r w:rsidRPr="00D3535C">
              <w:t>All instances of a ne</w:t>
            </w:r>
            <w:r w:rsidR="00FD586A" w:rsidRPr="00D3535C">
              <w:t>twork adapter on a Windows </w:t>
            </w:r>
            <w:r w:rsidRPr="00D3535C">
              <w:t>Server</w:t>
            </w:r>
            <w:r w:rsidR="00FD586A" w:rsidRPr="00D3535C">
              <w:t xml:space="preserve"> </w:t>
            </w:r>
            <w:r w:rsidR="002F1106">
              <w:t>2016</w:t>
            </w:r>
            <w:r w:rsidRPr="00D3535C">
              <w:t xml:space="preserve"> operating system</w:t>
            </w:r>
          </w:p>
        </w:tc>
      </w:tr>
      <w:tr w:rsidR="00466A2A" w14:paraId="4A1D62EF" w14:textId="77777777" w:rsidTr="00162CEF">
        <w:tc>
          <w:tcPr>
            <w:tcW w:w="4294" w:type="dxa"/>
          </w:tcPr>
          <w:p w14:paraId="1672F78E" w14:textId="3B033EE5" w:rsidR="00E42A43" w:rsidRPr="00D3535C" w:rsidRDefault="00E42A43">
            <w:r w:rsidRPr="00D3535C">
              <w:t xml:space="preserve">Windows Server </w:t>
            </w:r>
            <w:r w:rsidR="00302004">
              <w:t xml:space="preserve">2016 </w:t>
            </w:r>
            <w:r w:rsidRPr="00D3535C">
              <w:t>Physical Disk</w:t>
            </w:r>
          </w:p>
        </w:tc>
        <w:tc>
          <w:tcPr>
            <w:tcW w:w="4316" w:type="dxa"/>
          </w:tcPr>
          <w:p w14:paraId="538FAE45" w14:textId="026DAEED" w:rsidR="00E42A43" w:rsidRPr="00D3535C" w:rsidRDefault="00F51ADF">
            <w:r w:rsidRPr="00D3535C">
              <w:t>All instances of</w:t>
            </w:r>
            <w:r w:rsidR="00FD586A" w:rsidRPr="00D3535C">
              <w:t xml:space="preserve"> a physical disk on a Windows </w:t>
            </w:r>
            <w:r w:rsidRPr="00D3535C">
              <w:t xml:space="preserve">Server </w:t>
            </w:r>
            <w:r w:rsidR="002F1106">
              <w:t>2016</w:t>
            </w:r>
            <w:r w:rsidR="00FD586A" w:rsidRPr="00D3535C">
              <w:t xml:space="preserve"> </w:t>
            </w:r>
            <w:r w:rsidRPr="00D3535C">
              <w:t>operating system.</w:t>
            </w:r>
          </w:p>
        </w:tc>
      </w:tr>
      <w:tr w:rsidR="00466A2A" w14:paraId="278ACCB8" w14:textId="77777777" w:rsidTr="00162CEF">
        <w:tc>
          <w:tcPr>
            <w:tcW w:w="4294" w:type="dxa"/>
          </w:tcPr>
          <w:p w14:paraId="2870138D" w14:textId="0690A9FE" w:rsidR="00E42A43" w:rsidRPr="00D3535C" w:rsidRDefault="00E42A43">
            <w:r w:rsidRPr="00D3535C">
              <w:lastRenderedPageBreak/>
              <w:t xml:space="preserve">Windows Server </w:t>
            </w:r>
            <w:r w:rsidR="00302004">
              <w:t xml:space="preserve">2016 </w:t>
            </w:r>
            <w:r w:rsidRPr="00D3535C">
              <w:t>Processor</w:t>
            </w:r>
          </w:p>
        </w:tc>
        <w:tc>
          <w:tcPr>
            <w:tcW w:w="4316" w:type="dxa"/>
          </w:tcPr>
          <w:p w14:paraId="6EAABFBE" w14:textId="56A0FADF" w:rsidR="00E42A43" w:rsidRPr="00D3535C" w:rsidRDefault="00F51ADF" w:rsidP="00466A2A">
            <w:r w:rsidRPr="00D3535C">
              <w:t xml:space="preserve">All instances of a processor on </w:t>
            </w:r>
            <w:r w:rsidR="00466A2A" w:rsidRPr="00D3535C">
              <w:t xml:space="preserve">Windows Server </w:t>
            </w:r>
            <w:r w:rsidR="002F1106">
              <w:t>2016</w:t>
            </w:r>
            <w:r w:rsidR="00466A2A" w:rsidRPr="00D3535C">
              <w:t xml:space="preserve"> </w:t>
            </w:r>
            <w:r w:rsidRPr="00D3535C">
              <w:t>operating system.</w:t>
            </w:r>
          </w:p>
        </w:tc>
      </w:tr>
    </w:tbl>
    <w:p w14:paraId="07103F34" w14:textId="77777777" w:rsidR="0008661E" w:rsidRDefault="0008661E" w:rsidP="00536DB9">
      <w:pPr>
        <w:pStyle w:val="Heading3"/>
      </w:pPr>
      <w:bookmarkStart w:id="63" w:name="_Toc436844445"/>
      <w:bookmarkStart w:id="64" w:name="_Toc440905008"/>
      <w:r>
        <w:t>How Health Rolls Up</w:t>
      </w:r>
      <w:bookmarkStart w:id="65" w:name="z38fd9df87c594f50aebc720ced3dfe69"/>
      <w:bookmarkEnd w:id="63"/>
      <w:bookmarkEnd w:id="65"/>
      <w:bookmarkEnd w:id="64"/>
    </w:p>
    <w:p w14:paraId="744E4BEA" w14:textId="15A4075A" w:rsidR="00B74BAF" w:rsidRDefault="0008661E">
      <w:r>
        <w:t xml:space="preserve">The </w:t>
      </w:r>
      <w:r w:rsidR="00020203">
        <w:t xml:space="preserve">following diagrams explains how health rolls up within Windows Server </w:t>
      </w:r>
      <w:r w:rsidR="00D410FC">
        <w:t xml:space="preserve">2016 </w:t>
      </w:r>
      <w:r w:rsidR="00020203">
        <w:t>Operating System Management Pack. Health model of this Management Pack is complicated so it’s broken down for logical parts.</w:t>
      </w:r>
    </w:p>
    <w:p w14:paraId="50BAB241" w14:textId="77777777" w:rsidR="003E3B87" w:rsidRDefault="003E3B87"/>
    <w:p w14:paraId="7AC341D2" w14:textId="77777777" w:rsidR="00B74BAF" w:rsidRDefault="00B74BAF"/>
    <w:p w14:paraId="2FC11232" w14:textId="77777777" w:rsidR="00B74BAF" w:rsidRDefault="00B74BAF"/>
    <w:p w14:paraId="1CE3DA37" w14:textId="77777777" w:rsidR="00B74BAF" w:rsidRDefault="00B74BAF"/>
    <w:p w14:paraId="6C371F7C" w14:textId="77777777" w:rsidR="00B74BAF" w:rsidRDefault="00B74BAF"/>
    <w:p w14:paraId="214CB5CC" w14:textId="7F9147CB" w:rsidR="00C21EAC" w:rsidRDefault="005C3B58">
      <w:r>
        <w:rPr>
          <w:noProof/>
          <w:lang w:val="ru-RU" w:eastAsia="ru-RU"/>
        </w:rPr>
        <w:pict w14:anchorId="57991125">
          <v:group id="_x0000_s1614" editas="canvas" style="position:absolute;margin-left:102.75pt;margin-top:-55pt;width:226.5pt;height:220.8pt;z-index:251674624" coordorigin="3855,810" coordsize="4530,44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13" type="#_x0000_t75" style="position:absolute;left:3855;top:810;width:4530;height:4416" o:preferrelative="f">
              <v:fill o:detectmouseclick="t"/>
              <v:path o:extrusionok="t" o:connecttype="none"/>
              <o:lock v:ext="edit" text="t"/>
            </v:shape>
            <v:shape id="_x0000_s1615" style="position:absolute;left:6398;top:833;width:1920;height:3779" coordsize="2048,4032" path="m77,4032r1895,hdc2014,4032,2048,3998,2048,3956hal2048,77hdc2048,35,2014,,1972,hal77,hdc35,,,35,,77hal,3956hdc,3998,35,4032,77,4032haxe" strokeweight="0">
              <v:path arrowok="t"/>
            </v:shape>
            <v:shape id="_x0000_s1616" style="position:absolute;left:6390;top:825;width:1935;height:3795" coordsize="2064,4048" path="m73,4030r14,3l85,4032r226,hdc316,4032,319,4036,319,4040v,5,-3,8,-8,8hal85,4048hdc85,4048,84,4048,84,4048hal70,4045hdc65,4045,62,4040,63,4036v1,-4,5,-7,10,-6haxm455,4032r241,hdc700,4032,704,4036,704,4040v,5,-4,8,-8,8hal455,4048hdc451,4048,447,4045,447,4040v,-4,4,-8,8,-8haxm840,4032r240,hdc1084,4032,1088,4036,1088,4040v,5,-4,8,-8,8hal840,4048hdc835,4048,832,4045,832,4040v,-4,3,-8,8,-8haxm1224,4032r240,hdc1469,4032,1472,4036,1472,4040v,5,-3,8,-8,8hal1224,4048hdc1220,4048,1216,4045,1216,4040v,-4,4,-8,8,-8haxm1608,4032r241,hdc1853,4032,1857,4036,1857,4040v,5,-4,8,-8,8hal1608,4048hdc1604,4048,1600,4045,1600,4040v,-4,4,-8,8,-8haxm1991,4030r18,-3l2006,4028r24,-16l2028,4014r16,-24l2043,3993r6,-30l2048,3964r,-133hdc2048,3826,2052,3823,2056,3823v5,,8,3,8,8hal2064,3964hdc2064,3965,2064,3966,2064,3966hal2058,3996hdc2058,3997,2058,3998,2057,3999hal2041,4023hdc2041,4024,2040,4025,2039,4025hal2015,4041hdc2014,4042,2013,4042,2012,4042hal1994,4046hdc1990,4047,1986,4044,1985,4040v-1,-5,2,-9,6,-10haxm2048,3687r,-241hdc2048,3442,2052,3438,2056,3438v5,,8,4,8,8hal2064,3687hdc2064,3691,2061,3695,2056,3695v-4,,-8,-4,-8,-8haxm2048,3302r,-240hdc2048,3058,2052,3054,2056,3054v5,,8,4,8,8hal2064,3302hdc2064,3307,2061,3310,2056,3310v-4,,-8,-3,-8,-8haxm2048,2918r,-240hdc2048,2673,2052,2670,2056,2670v5,,8,3,8,8hal2064,2918hdc2064,2922,2061,2926,2056,2926v-4,,-8,-4,-8,-8haxm2048,2533r,-240hdc2048,2289,2052,2285,2056,2285v5,,8,4,8,8hal2064,2533hdc2064,2538,2061,2541,2056,2541v-4,,-8,-3,-8,-8haxm2048,2149r,-240hdc2048,1904,2052,1901,2056,1901v5,,8,3,8,8hal2064,2149hdc2064,2154,2061,2157,2056,2157v-4,,-8,-3,-8,-8haxm2048,1765r,-241hdc2048,1520,2052,1516,2056,1516v5,,8,4,8,8hal2064,1765hdc2064,1769,2061,1773,2056,1773v-4,,-8,-4,-8,-8haxm2048,1380r,-240hdc2048,1136,2052,1132,2056,1132v5,,8,4,8,8hal2064,1380hdc2064,1385,2061,1388,2056,1388v-4,,-8,-3,-8,-8haxm2048,996r,-240hdc2048,751,2052,748,2056,748v5,,8,3,8,8hal2064,996hdc2064,1000,2061,1004,2056,1004v-4,,-8,-4,-8,-8haxm2048,612r,-241hdc2048,367,2052,363,2056,363v5,,8,4,8,8hal2064,612hdc2064,616,2061,620,2056,620v-4,,-8,-4,-8,-8haxm2048,227r,-142l2049,87r-6,-30l2044,60,2028,36r2,2l2006,21r3,1l1999,20hdc1995,20,1992,15,1993,11v1,-4,5,-7,10,-6hal2012,7hdc2013,7,2014,7,2015,8hal2039,25hdc2040,26,2041,26,2041,27hal2057,51hdc2058,52,2058,53,2058,54hal2064,84hdc2064,84,2064,85,2064,85hal2064,227hdc2064,232,2061,235,2056,235v-4,,-8,-3,-8,-8haxm1857,16r-240,hdc1613,16,1609,13,1609,8v,-4,4,-8,8,-8hal1857,hdc1862,,1865,4,1865,8v,5,-3,8,-8,8haxm1473,16r-240,hdc1228,16,1225,13,1225,8v,-4,3,-8,8,-8hal1473,hdc1477,,1481,4,1481,8v,5,-4,8,-8,8haxm1088,16r-240,hdc844,16,840,13,840,8v,-4,4,-8,8,-8hal1088,hdc1093,,1096,4,1096,8v,5,-3,8,-8,8haxm704,16r-240,hdc459,16,456,13,456,8v,-4,3,-8,8,-8hal704,hdc708,,712,4,712,8v,5,-4,8,-8,8haxm320,16l85,16r2,l81,18hdc77,18,73,16,72,11,71,7,74,3,78,2hal84,1hdc84,1,85,,85,hal320,hdc324,,328,4,328,8v,5,-4,8,-8,8haxm16,116r,240hdc16,360,13,364,8,364,4,364,,360,,356hal,116hdc,111,4,108,8,108v5,,8,3,8,8haxm16,500r,240hdc16,745,13,748,8,748,4,748,,745,,740hal,500hdc,496,4,492,8,492v5,,8,4,8,8haxm16,884r,241hdc16,1129,13,1133,8,1133v-4,,-8,-4,-8,-8hal,884hdc,880,4,876,8,876v5,,8,4,8,8haxm16,1269r,240hdc16,1513,13,1517,8,1517v-4,,-8,-4,-8,-8hal,1269hdc,1264,4,1261,8,1261v5,,8,3,8,8haxm16,1653r,240hdc16,1898,13,1901,8,1901v-4,,-8,-3,-8,-8hal,1653hdc,1649,4,1645,8,1645v5,,8,4,8,8haxm16,2038r,240hdc16,2282,13,2286,8,2286v-4,,-8,-4,-8,-8hal,2038hdc,2033,4,2030,8,2030v5,,8,3,8,8haxm16,2422r,240hdc16,2667,13,2670,8,2670v-4,,-8,-3,-8,-8hal,2422hdc,2418,4,2414,8,2414v5,,8,4,8,8haxm16,2806r,241hdc16,3051,13,3055,8,3055v-4,,-8,-4,-8,-8hal,2806hdc,2802,4,2798,8,2798v5,,8,4,8,8haxm16,3191r,240hdc16,3435,13,3439,8,3439v-4,,-8,-4,-8,-8hal,3191hdc,3186,4,3183,8,3183v5,,8,3,8,8haxm16,3575r,240hdc16,3820,13,3823,8,3823v-4,,-8,-3,-8,-8hal,3575hdc,3571,4,3567,8,3567v5,,8,4,8,8haxm16,3959r,5l16,3963r6,30l21,3990r17,24l36,4012r24,16hdc64,4030,65,4035,62,4039v-2,4,-7,5,-11,2hal27,4025hdc26,4025,25,4024,25,4023hal8,3999hdc7,3998,7,3997,7,3996hal1,3966hdc1,3966,,3965,,3964hal,3959hdc,3955,4,3951,8,3951v5,,8,4,8,8haxe" fillcolor="#595959" strokecolor="#595959" strokeweight=".05pt">
              <v:path arrowok="t"/>
              <o:lock v:ext="edit" verticies="t"/>
            </v:shape>
            <v:shape id="_x0000_s1617" type="#_x0000_t75" style="position:absolute;left:6510;top:990;width:1770;height:420">
              <v:imagedata r:id="rId23" o:title=""/>
            </v:shape>
            <v:shape id="_x0000_s1618" type="#_x0000_t75" style="position:absolute;left:6510;top:990;width:1770;height:420">
              <v:imagedata r:id="rId24" o:title=""/>
            </v:shape>
            <v:shape id="_x0000_s1619" type="#_x0000_t75" style="position:absolute;left:6480;top:960;width:1755;height:405">
              <v:imagedata r:id="rId25" o:title=""/>
            </v:shape>
            <v:shape id="_x0000_s1620" style="position:absolute;left:6494;top:966;width:1728;height:380" coordsize="1843,406" path="m77,406r1689,hdc1809,406,1843,372,1843,329hal1843,76hdc1843,34,1809,,1766,hal77,hdc34,,,34,,76hal,329hdc,372,34,406,77,406haxe" filled="f" strokecolor="#595959">
              <v:stroke endcap="round"/>
              <v:path arrowok="t"/>
            </v:shape>
            <v:rect id="_x0000_s1621" style="position:absolute;left:7001;top:958;width:1062;height:400;mso-wrap-style:none;v-text-anchor:top" filled="f" stroked="f">
              <v:textbox style="mso-next-textbox:#_x0000_s1621;mso-rotate-with-shape:t;mso-fit-shape-to-text:t" inset="0,0,0,0">
                <w:txbxContent>
                  <w:p w14:paraId="037C4497" w14:textId="67589523" w:rsidR="00CA2C48" w:rsidRDefault="00CA2C48">
                    <w:r>
                      <w:rPr>
                        <w:rFonts w:ascii="Calibri" w:hAnsi="Calibri" w:cs="Calibri"/>
                        <w:color w:val="0033CC"/>
                        <w:sz w:val="16"/>
                        <w:szCs w:val="16"/>
                      </w:rPr>
                      <w:t>Windows Server</w:t>
                    </w:r>
                  </w:p>
                </w:txbxContent>
              </v:textbox>
            </v:rect>
            <v:shape id="_x0000_s1622" type="#_x0000_t75" style="position:absolute;left:6600;top:1020;width:300;height:300">
              <v:imagedata r:id="rId26" o:title=""/>
            </v:shape>
            <v:shape id="_x0000_s1623" type="#_x0000_t75" style="position:absolute;left:6600;top:1020;width:300;height:300">
              <v:imagedata r:id="rId27" o:title=""/>
            </v:shape>
            <v:shape id="_x0000_s1624" type="#_x0000_t75" style="position:absolute;left:6510;top:1470;width:1770;height:975">
              <v:imagedata r:id="rId28" o:title=""/>
            </v:shape>
            <v:shape id="_x0000_s1625" type="#_x0000_t75" style="position:absolute;left:6510;top:1470;width:1770;height:975">
              <v:imagedata r:id="rId29" o:title=""/>
            </v:shape>
            <v:shape id="_x0000_s1626" type="#_x0000_t75" style="position:absolute;left:6480;top:1440;width:1755;height:960">
              <v:imagedata r:id="rId30" o:title=""/>
            </v:shape>
            <v:shape id="_x0000_s1627" style="position:absolute;left:6494;top:1447;width:1728;height:932" coordsize="1843,995" path="m77,995r1689,hdc1809,995,1843,961,1843,919hal1843,76hdc1843,34,1809,,1766,hal77,hdc34,,,34,,76hal,919hdc,961,34,995,77,995haxe" filled="f" strokecolor="#595959">
              <v:stroke endcap="round"/>
              <v:path arrowok="t"/>
            </v:shape>
            <v:rect id="_x0000_s1628" style="position:absolute;left:7001;top:1527;width:1062;height:400;mso-wrap-style:none;v-text-anchor:top" filled="f" stroked="f">
              <v:textbox style="mso-next-textbox:#_x0000_s1628;mso-rotate-with-shape:t;mso-fit-shape-to-text:t" inset="0,0,0,0">
                <w:txbxContent>
                  <w:p w14:paraId="4C5E5D85" w14:textId="381BACB4" w:rsidR="00CA2C48" w:rsidRDefault="00CA2C48">
                    <w:r>
                      <w:rPr>
                        <w:rFonts w:ascii="Calibri" w:hAnsi="Calibri" w:cs="Calibri"/>
                        <w:color w:val="0033CC"/>
                        <w:sz w:val="16"/>
                        <w:szCs w:val="16"/>
                      </w:rPr>
                      <w:t xml:space="preserve">Windows Server </w:t>
                    </w:r>
                  </w:p>
                </w:txbxContent>
              </v:textbox>
            </v:rect>
            <v:rect id="_x0000_s1629" style="position:absolute;left:7001;top:1719;width:325;height:400;mso-wrap-style:none;v-text-anchor:top" filled="f" stroked="f">
              <v:textbox style="mso-next-textbox:#_x0000_s1629;mso-rotate-with-shape:t;mso-fit-shape-to-text:t" inset="0,0,0,0">
                <w:txbxContent>
                  <w:p w14:paraId="18BD3EC0" w14:textId="22B5247E" w:rsidR="00CA2C48" w:rsidRDefault="00CA2C48">
                    <w:r>
                      <w:rPr>
                        <w:rFonts w:ascii="Calibri" w:hAnsi="Calibri" w:cs="Calibri"/>
                        <w:color w:val="0033CC"/>
                        <w:sz w:val="16"/>
                        <w:szCs w:val="16"/>
                      </w:rPr>
                      <w:t xml:space="preserve">2016 </w:t>
                    </w:r>
                  </w:p>
                </w:txbxContent>
              </v:textbox>
            </v:rect>
            <v:rect id="_x0000_s1630" style="position:absolute;left:7001;top:1911;width:108;height:400;mso-wrap-style:none;v-text-anchor:top" filled="f" stroked="f">
              <v:textbox style="mso-next-textbox:#_x0000_s1630;mso-rotate-with-shape:t;mso-fit-shape-to-text:t" inset="0,0,0,0">
                <w:txbxContent>
                  <w:p w14:paraId="5869A5B0" w14:textId="1A45B0BF" w:rsidR="00CA2C48" w:rsidRDefault="00CA2C48"/>
                </w:txbxContent>
              </v:textbox>
            </v:rect>
            <v:rect id="_x0000_s1631" style="position:absolute;left:7001;top:1903;width:655;height:400;mso-wrap-style:none;v-text-anchor:top" filled="f" stroked="f">
              <v:textbox style="mso-next-textbox:#_x0000_s1631;mso-rotate-with-shape:t;mso-fit-shape-to-text:t" inset="0,0,0,0">
                <w:txbxContent>
                  <w:p w14:paraId="7BED3535" w14:textId="1079B61B" w:rsidR="00CA2C48" w:rsidRDefault="00CA2C48">
                    <w:r>
                      <w:rPr>
                        <w:rFonts w:ascii="Calibri" w:hAnsi="Calibri" w:cs="Calibri"/>
                        <w:color w:val="0033CC"/>
                        <w:sz w:val="16"/>
                        <w:szCs w:val="16"/>
                      </w:rPr>
                      <w:t>Computer</w:t>
                    </w:r>
                  </w:p>
                </w:txbxContent>
              </v:textbox>
            </v:rect>
            <v:shape id="_x0000_s1632" type="#_x0000_t75" style="position:absolute;left:6600;top:1620;width:300;height:300">
              <v:imagedata r:id="rId31" o:title=""/>
            </v:shape>
            <v:shape id="_x0000_s1633" type="#_x0000_t75" style="position:absolute;left:6600;top:1620;width:300;height:300">
              <v:imagedata r:id="rId32" o:title=""/>
            </v:shape>
            <v:shape id="_x0000_s1634" type="#_x0000_t75" style="position:absolute;left:6510;top:2520;width:1770;height:945">
              <v:imagedata r:id="rId33" o:title=""/>
            </v:shape>
            <v:shape id="_x0000_s1635" type="#_x0000_t75" style="position:absolute;left:6510;top:2520;width:1770;height:945">
              <v:imagedata r:id="rId34" o:title=""/>
            </v:shape>
            <v:shape id="_x0000_s1636" type="#_x0000_t75" style="position:absolute;left:6480;top:2505;width:1755;height:915">
              <v:imagedata r:id="rId35" o:title=""/>
            </v:shape>
            <v:shape id="_x0000_s1637" style="position:absolute;left:6494;top:2507;width:1728;height:899" coordsize="1843,959" path="m77,959r1689,hdc1809,959,1843,925,1843,883hal1843,77hdc1843,34,1809,,1766,hal77,hdc34,,,34,,77hal,883hdc,925,34,959,77,959haxe" filled="f" strokecolor="#595959">
              <v:stroke endcap="round"/>
              <v:path arrowok="t"/>
            </v:shape>
            <v:rect id="_x0000_s1638" style="position:absolute;left:7001;top:2588;width:1062;height:400;mso-wrap-style:none;v-text-anchor:top" filled="f" stroked="f">
              <v:textbox style="mso-next-textbox:#_x0000_s1638;mso-rotate-with-shape:t;mso-fit-shape-to-text:t" inset="0,0,0,0">
                <w:txbxContent>
                  <w:p w14:paraId="284BF650" w14:textId="014539C1" w:rsidR="00CA2C48" w:rsidRDefault="00CA2C48">
                    <w:r>
                      <w:rPr>
                        <w:rFonts w:ascii="Calibri" w:hAnsi="Calibri" w:cs="Calibri"/>
                        <w:color w:val="0033CC"/>
                        <w:sz w:val="16"/>
                        <w:szCs w:val="16"/>
                      </w:rPr>
                      <w:t xml:space="preserve">Windows Server </w:t>
                    </w:r>
                  </w:p>
                </w:txbxContent>
              </v:textbox>
            </v:rect>
            <v:rect id="_x0000_s1639" style="position:absolute;left:7001;top:2780;width:666;height:400;mso-wrap-style:none;v-text-anchor:top" filled="f" stroked="f">
              <v:textbox style="mso-next-textbox:#_x0000_s1639;mso-rotate-with-shape:t;mso-fit-shape-to-text:t" inset="0,0,0,0">
                <w:txbxContent>
                  <w:p w14:paraId="57C5538A" w14:textId="20C1CDC5" w:rsidR="00CA2C48" w:rsidRDefault="00CA2C48">
                    <w:r>
                      <w:rPr>
                        <w:rFonts w:ascii="Calibri" w:hAnsi="Calibri" w:cs="Calibri"/>
                        <w:color w:val="0033CC"/>
                        <w:sz w:val="16"/>
                        <w:szCs w:val="16"/>
                      </w:rPr>
                      <w:t xml:space="preserve">2016 Core </w:t>
                    </w:r>
                  </w:p>
                </w:txbxContent>
              </v:textbox>
            </v:rect>
            <v:rect id="_x0000_s1640" style="position:absolute;left:7001;top:2972;width:37;height:400;mso-wrap-style:none;v-text-anchor:top" filled="f" stroked="f">
              <v:textbox style="mso-next-textbox:#_x0000_s1640;mso-rotate-with-shape:t;mso-fit-shape-to-text:t" inset="0,0,0,0">
                <w:txbxContent>
                  <w:p w14:paraId="3F20A128" w14:textId="45FFB946" w:rsidR="00CA2C48" w:rsidRDefault="00CA2C48">
                    <w:r>
                      <w:rPr>
                        <w:rFonts w:ascii="Calibri" w:hAnsi="Calibri" w:cs="Calibri"/>
                        <w:color w:val="0033CC"/>
                        <w:sz w:val="16"/>
                        <w:szCs w:val="16"/>
                      </w:rPr>
                      <w:t xml:space="preserve"> </w:t>
                    </w:r>
                  </w:p>
                </w:txbxContent>
              </v:textbox>
            </v:rect>
            <v:rect id="_x0000_s1641" style="position:absolute;left:7001;top:2964;width:655;height:400;mso-wrap-style:none;v-text-anchor:top" filled="f" stroked="f">
              <v:textbox style="mso-next-textbox:#_x0000_s1641;mso-rotate-with-shape:t;mso-fit-shape-to-text:t" inset="0,0,0,0">
                <w:txbxContent>
                  <w:p w14:paraId="12F67D3A" w14:textId="5DBBBDD3" w:rsidR="00CA2C48" w:rsidRDefault="00CA2C48">
                    <w:r>
                      <w:rPr>
                        <w:rFonts w:ascii="Calibri" w:hAnsi="Calibri" w:cs="Calibri"/>
                        <w:color w:val="0033CC"/>
                        <w:sz w:val="16"/>
                        <w:szCs w:val="16"/>
                      </w:rPr>
                      <w:t>Computer</w:t>
                    </w:r>
                  </w:p>
                </w:txbxContent>
              </v:textbox>
            </v:rect>
            <v:shape id="_x0000_s1642" type="#_x0000_t75" style="position:absolute;left:6600;top:2715;width:300;height:300">
              <v:imagedata r:id="rId36" o:title=""/>
            </v:shape>
            <v:shape id="_x0000_s1643" type="#_x0000_t75" style="position:absolute;left:6600;top:2715;width:300;height:300">
              <v:imagedata r:id="rId37" o:title=""/>
            </v:shape>
            <v:shape id="_x0000_s1644" type="#_x0000_t75" style="position:absolute;left:6510;top:3510;width:1770;height:990">
              <v:imagedata r:id="rId38" o:title=""/>
            </v:shape>
            <v:shape id="_x0000_s1645" type="#_x0000_t75" style="position:absolute;left:6510;top:3510;width:1770;height:990">
              <v:imagedata r:id="rId39" o:title=""/>
            </v:shape>
            <v:shape id="_x0000_s1646" type="#_x0000_t75" style="position:absolute;left:6480;top:3480;width:1755;height:960">
              <v:imagedata r:id="rId40" o:title=""/>
            </v:shape>
            <v:shape id="_x0000_s1647" style="position:absolute;left:6494;top:3493;width:1728;height:939" coordsize="1843,1002" path="m77,1002r1689,hdc1809,1002,1843,968,1843,926hal1843,77hdc1843,35,1809,,1766,hal77,hdc34,,,35,,77hal,926hdc,968,34,1002,77,1002haxe" filled="f" strokecolor="#595959">
              <v:stroke endcap="round"/>
              <v:path arrowok="t"/>
            </v:shape>
            <v:rect id="_x0000_s1648" style="position:absolute;left:7001;top:3574;width:1062;height:400;mso-wrap-style:none;v-text-anchor:top" filled="f" stroked="f">
              <v:textbox style="mso-next-textbox:#_x0000_s1648;mso-rotate-with-shape:t;mso-fit-shape-to-text:t" inset="0,0,0,0">
                <w:txbxContent>
                  <w:p w14:paraId="066E42FD" w14:textId="45985DB3" w:rsidR="00CA2C48" w:rsidRDefault="00CA2C48">
                    <w:r>
                      <w:rPr>
                        <w:rFonts w:ascii="Calibri" w:hAnsi="Calibri" w:cs="Calibri"/>
                        <w:color w:val="0033CC"/>
                        <w:sz w:val="16"/>
                        <w:szCs w:val="16"/>
                      </w:rPr>
                      <w:t xml:space="preserve">Windows Server </w:t>
                    </w:r>
                  </w:p>
                </w:txbxContent>
              </v:textbox>
            </v:rect>
            <v:rect id="_x0000_s1649" style="position:absolute;left:7001;top:3766;width:592;height:400;mso-wrap-style:none;v-text-anchor:top" filled="f" stroked="f">
              <v:textbox style="mso-next-textbox:#_x0000_s1649;mso-rotate-with-shape:t;mso-fit-shape-to-text:t" inset="0,0,0,0">
                <w:txbxContent>
                  <w:p w14:paraId="014F6683" w14:textId="30C96100" w:rsidR="00CA2C48" w:rsidRDefault="00CA2C48">
                    <w:r>
                      <w:rPr>
                        <w:rFonts w:ascii="Calibri" w:hAnsi="Calibri" w:cs="Calibri"/>
                        <w:color w:val="0033CC"/>
                        <w:sz w:val="16"/>
                        <w:szCs w:val="16"/>
                      </w:rPr>
                      <w:t xml:space="preserve">2016 Full </w:t>
                    </w:r>
                  </w:p>
                </w:txbxContent>
              </v:textbox>
            </v:rect>
            <v:rect id="_x0000_s1650" style="position:absolute;left:7001;top:3958;width:37;height:400;mso-wrap-style:none;v-text-anchor:top" filled="f" stroked="f">
              <v:textbox style="mso-next-textbox:#_x0000_s1650;mso-rotate-with-shape:t;mso-fit-shape-to-text:t" inset="0,0,0,0">
                <w:txbxContent>
                  <w:p w14:paraId="584B3082" w14:textId="389AF978" w:rsidR="00CA2C48" w:rsidRDefault="00CA2C48">
                    <w:r>
                      <w:rPr>
                        <w:rFonts w:ascii="Calibri" w:hAnsi="Calibri" w:cs="Calibri"/>
                        <w:color w:val="0033CC"/>
                        <w:sz w:val="16"/>
                        <w:szCs w:val="16"/>
                      </w:rPr>
                      <w:t xml:space="preserve"> </w:t>
                    </w:r>
                  </w:p>
                </w:txbxContent>
              </v:textbox>
            </v:rect>
            <v:rect id="_x0000_s1651" style="position:absolute;left:7001;top:3958;width:655;height:400;mso-wrap-style:none;v-text-anchor:top" filled="f" stroked="f">
              <v:textbox style="mso-next-textbox:#_x0000_s1651;mso-rotate-with-shape:t;mso-fit-shape-to-text:t" inset="0,0,0,0">
                <w:txbxContent>
                  <w:p w14:paraId="6B5F2D2B" w14:textId="38D22F35" w:rsidR="00CA2C48" w:rsidRDefault="00CA2C48">
                    <w:r>
                      <w:rPr>
                        <w:rFonts w:ascii="Calibri" w:hAnsi="Calibri" w:cs="Calibri"/>
                        <w:color w:val="0033CC"/>
                        <w:sz w:val="16"/>
                        <w:szCs w:val="16"/>
                      </w:rPr>
                      <w:t>Computer</w:t>
                    </w:r>
                  </w:p>
                </w:txbxContent>
              </v:textbox>
            </v:rect>
            <v:shape id="_x0000_s1652" type="#_x0000_t75" style="position:absolute;left:6600;top:3555;width:300;height:300">
              <v:imagedata r:id="rId41" o:title=""/>
            </v:shape>
            <v:shape id="_x0000_s1653" type="#_x0000_t75" style="position:absolute;left:6600;top:3555;width:300;height:300">
              <v:imagedata r:id="rId42" o:title=""/>
            </v:shape>
            <v:shape id="_x0000_s1654" type="#_x0000_t75" style="position:absolute;left:6420;top:4770;width:1965;height:450">
              <v:imagedata r:id="rId43" o:title=""/>
            </v:shape>
            <v:shape id="_x0000_s1655" type="#_x0000_t75" style="position:absolute;left:6420;top:4770;width:1965;height:450">
              <v:imagedata r:id="rId44" o:title=""/>
            </v:shape>
            <v:shape id="_x0000_s1656" type="#_x0000_t75" style="position:absolute;left:6390;top:4740;width:1935;height:435">
              <v:imagedata r:id="rId45" o:title=""/>
            </v:shape>
            <v:shape id="_x0000_s1657" style="position:absolute;left:6398;top:4745;width:1920;height:407" coordsize="2048,435" path="m77,435r1895,hdc2014,435,2048,401,2048,359hal2048,77hdc2048,35,2014,,1972,hal77,hdc35,,,35,,77hal,359hdc,401,35,435,77,435haxe" filled="f" strokecolor="#595959">
              <v:stroke endcap="round"/>
              <v:path arrowok="t"/>
            </v:shape>
            <v:rect id="_x0000_s1658" style="position:absolute;left:6905;top:4738;width:888;height:400;mso-wrap-style:none;v-text-anchor:top" filled="f" stroked="f">
              <v:textbox style="mso-next-textbox:#_x0000_s1658;mso-rotate-with-shape:t;mso-fit-shape-to-text:t" inset="0,0,0,0">
                <w:txbxContent>
                  <w:p w14:paraId="7269D181" w14:textId="4B7A6FBF" w:rsidR="00CA2C48" w:rsidRDefault="00CA2C48">
                    <w:r>
                      <w:rPr>
                        <w:rFonts w:ascii="Calibri" w:hAnsi="Calibri" w:cs="Calibri"/>
                        <w:color w:val="0033CC"/>
                        <w:sz w:val="16"/>
                        <w:szCs w:val="16"/>
                      </w:rPr>
                      <w:t>Virtual Server</w:t>
                    </w:r>
                  </w:p>
                </w:txbxContent>
              </v:textbox>
            </v:rect>
            <v:shape id="_x0000_s1659" type="#_x0000_t75" style="position:absolute;left:6510;top:4800;width:300;height:285">
              <v:imagedata r:id="rId46" o:title=""/>
            </v:shape>
            <v:shape id="_x0000_s1660" type="#_x0000_t75" style="position:absolute;left:6510;top:4800;width:300;height:285">
              <v:imagedata r:id="rId47" o:title=""/>
            </v:shape>
            <v:shape id="_x0000_s1661" style="position:absolute;left:5935;top:2722;width:463;height:335" coordsize="463,335" path="m463,hdc237,,200,254,,335e" filled="f">
              <v:stroke endcap="round"/>
              <v:path arrowok="t"/>
            </v:shape>
            <v:shape id="_x0000_s1662" style="position:absolute;left:5798;top:2976;width:171;height:156" coordsize="171,156" path="m171,156l,106,142,r29,156xe" fillcolor="black" stroked="f">
              <v:path arrowok="t"/>
            </v:shape>
            <v:shape id="_x0000_s1663" style="position:absolute;left:5933;top:3117;width:465;height:1832" coordsize="465,1832" path="m465,1832hdc195,1832,195,1367,195,901,195,509,195,116,,e" filled="f">
              <v:stroke endcap="round"/>
              <v:path arrowok="t"/>
            </v:shape>
            <v:shape id="_x0000_s1664" style="position:absolute;left:5798;top:3045;width:174;height:155" coordsize="174,155" path="m135,155l,37,174,,135,155xe" fillcolor="black" stroked="f">
              <v:path arrowok="t"/>
            </v:shape>
            <v:shape id="_x0000_s1665" style="position:absolute;left:3878;top:1193;width:1920;height:3779" coordsize="2048,4032" path="m77,4032r1895,hdc2014,4032,2048,3998,2048,3956hal2048,77hdc2048,35,2014,,1972,hal77,hdc35,,,35,,77hal,3956hdc,3998,35,4032,77,4032haxe" strokeweight="0">
              <v:path arrowok="t"/>
            </v:shape>
            <v:shape id="_x0000_s1666" style="position:absolute;left:3870;top:1185;width:1935;height:3795" coordsize="2064,4048" path="m73,4030r14,3l85,4032r226,hdc316,4032,319,4036,319,4040v,5,-3,8,-8,8hal85,4048hdc85,4048,84,4048,84,4048hal70,4045hdc65,4045,62,4040,63,4036v1,-4,5,-7,10,-6haxm455,4032r241,hdc700,4032,704,4036,704,4040v,5,-4,8,-8,8hal455,4048hdc451,4048,447,4045,447,4040v,-4,4,-8,8,-8haxm840,4032r240,hdc1084,4032,1088,4036,1088,4040v,5,-4,8,-8,8hal840,4048hdc835,4048,832,4045,832,4040v,-4,3,-8,8,-8haxm1224,4032r240,hdc1469,4032,1472,4036,1472,4040v,5,-3,8,-8,8hal1224,4048hdc1220,4048,1216,4045,1216,4040v,-4,4,-8,8,-8haxm1608,4032r241,hdc1853,4032,1857,4036,1857,4040v,5,-4,8,-8,8hal1608,4048hdc1604,4048,1600,4045,1600,4040v,-4,4,-8,8,-8haxm1991,4030r18,-3l2006,4028r24,-16l2028,4014r16,-24l2043,3993r6,-30l2048,3964r,-133hdc2048,3826,2052,3823,2056,3823v5,,8,3,8,8hal2064,3964hdc2064,3965,2064,3966,2064,3966hal2058,3996hdc2058,3997,2058,3998,2057,3999hal2041,4023hdc2041,4024,2040,4025,2039,4025hal2015,4041hdc2014,4042,2013,4042,2012,4042hal1994,4046hdc1990,4047,1986,4044,1985,4040v-1,-5,2,-9,6,-10haxm2048,3687r,-241hdc2048,3442,2052,3438,2056,3438v5,,8,4,8,8hal2064,3687hdc2064,3691,2061,3695,2056,3695v-4,,-8,-4,-8,-8haxm2048,3302r,-240hdc2048,3058,2052,3054,2056,3054v5,,8,4,8,8hal2064,3302hdc2064,3307,2061,3310,2056,3310v-4,,-8,-3,-8,-8haxm2048,2918r,-240hdc2048,2673,2052,2670,2056,2670v5,,8,3,8,8hal2064,2918hdc2064,2922,2061,2926,2056,2926v-4,,-8,-4,-8,-8haxm2048,2533r,-240hdc2048,2289,2052,2285,2056,2285v5,,8,4,8,8hal2064,2533hdc2064,2538,2061,2541,2056,2541v-4,,-8,-3,-8,-8haxm2048,2149r,-240hdc2048,1904,2052,1901,2056,1901v5,,8,3,8,8hal2064,2149hdc2064,2154,2061,2157,2056,2157v-4,,-8,-3,-8,-8haxm2048,1765r,-241hdc2048,1520,2052,1516,2056,1516v5,,8,4,8,8hal2064,1765hdc2064,1769,2061,1773,2056,1773v-4,,-8,-4,-8,-8haxm2048,1380r,-240hdc2048,1136,2052,1132,2056,1132v5,,8,4,8,8hal2064,1380hdc2064,1385,2061,1388,2056,1388v-4,,-8,-3,-8,-8haxm2048,996r,-240hdc2048,751,2052,748,2056,748v5,,8,3,8,8hal2064,996hdc2064,1000,2061,1004,2056,1004v-4,,-8,-4,-8,-8haxm2048,612r,-241hdc2048,367,2052,363,2056,363v5,,8,4,8,8hal2064,612hdc2064,616,2061,620,2056,620v-4,,-8,-4,-8,-8haxm2048,227r,-142l2049,87r-6,-30l2044,60,2028,36r2,2l2006,21r3,1l1999,20hdc1995,20,1992,15,1993,11v1,-4,5,-7,10,-6hal2012,7hdc2013,7,2014,7,2015,8hal2039,25hdc2040,26,2041,26,2041,27hal2057,51hdc2058,52,2058,53,2058,54hal2064,84hdc2064,84,2064,85,2064,85hal2064,227hdc2064,232,2061,235,2056,235v-4,,-8,-3,-8,-8haxm1857,16r-240,hdc1613,16,1609,13,1609,8v,-4,4,-8,8,-8hal1857,hdc1862,,1865,4,1865,8v,5,-3,8,-8,8haxm1473,16r-240,hdc1228,16,1225,13,1225,8v,-4,3,-8,8,-8hal1473,hdc1477,,1481,4,1481,8v,5,-4,8,-8,8haxm1088,16r-240,hdc844,16,840,13,840,8v,-4,4,-8,8,-8hal1088,hdc1093,,1096,4,1096,8v,5,-3,8,-8,8haxm704,16r-240,hdc459,16,456,13,456,8v,-4,3,-8,8,-8hal704,hdc708,,712,4,712,8v,5,-4,8,-8,8haxm320,16l85,16r2,l81,18hdc77,18,73,16,72,11,71,7,74,3,78,2hal84,1hdc84,1,85,,85,hal320,hdc324,,328,4,328,8v,5,-4,8,-8,8haxm16,116r,240hdc16,360,13,364,8,364,4,364,,360,,356hal,116hdc,111,4,108,8,108v5,,8,3,8,8haxm16,500r,240hdc16,745,13,748,8,748,4,748,,745,,740hal,500hdc,496,4,492,8,492v5,,8,4,8,8haxm16,884r,241hdc16,1129,13,1133,8,1133v-4,,-8,-4,-8,-8hal,884hdc,880,4,876,8,876v5,,8,4,8,8haxm16,1269r,240hdc16,1513,13,1517,8,1517v-4,,-8,-4,-8,-8hal,1269hdc,1264,4,1261,8,1261v5,,8,3,8,8haxm16,1653r,240hdc16,1898,13,1901,8,1901v-4,,-8,-3,-8,-8hal,1653hdc,1649,4,1645,8,1645v5,,8,4,8,8haxm16,2038r,240hdc16,2282,13,2286,8,2286v-4,,-8,-4,-8,-8hal,2038hdc,2033,4,2030,8,2030v5,,8,3,8,8haxm16,2422r,240hdc16,2667,13,2670,8,2670v-4,,-8,-3,-8,-8hal,2422hdc,2418,4,2414,8,2414v5,,8,4,8,8haxm16,2806r,241hdc16,3051,13,3055,8,3055v-4,,-8,-4,-8,-8hal,2806hdc,2802,4,2798,8,2798v5,,8,4,8,8haxm16,3191r,240hdc16,3435,13,3439,8,3439v-4,,-8,-4,-8,-8hal,3191hdc,3186,4,3183,8,3183v5,,8,3,8,8haxm16,3575r,240hdc16,3820,13,3823,8,3823v-4,,-8,-3,-8,-8hal,3575hdc,3571,4,3567,8,3567v5,,8,4,8,8haxm16,3959r,5l16,3963r6,30l21,3990r17,24l36,4012r24,16hdc64,4030,65,4035,62,4039v-2,4,-7,5,-11,2hal27,4025hdc26,4025,26,4024,25,4023hal8,3999hdc7,3998,7,3997,7,3996hal1,3966hdc1,3966,,3965,,3964hal,3959hdc,3955,4,3951,8,3951v5,,8,4,8,8haxe" fillcolor="#595959" strokecolor="#595959" strokeweight=".05pt">
              <v:path arrowok="t"/>
              <o:lock v:ext="edit" verticies="t"/>
            </v:shape>
            <v:shape id="_x0000_s1667" type="#_x0000_t75" style="position:absolute;left:3990;top:1335;width:1770;height:915">
              <v:imagedata r:id="rId48" o:title=""/>
            </v:shape>
            <v:shape id="_x0000_s1668" type="#_x0000_t75" style="position:absolute;left:3990;top:1335;width:1770;height:915">
              <v:imagedata r:id="rId49" o:title=""/>
            </v:shape>
            <v:shape id="_x0000_s1669" type="#_x0000_t75" style="position:absolute;left:3960;top:1305;width:1755;height:900">
              <v:imagedata r:id="rId50" o:title=""/>
            </v:shape>
            <v:shape id="_x0000_s1670" style="position:absolute;left:3974;top:1309;width:1728;height:873" coordsize="1843,932" path="m77,932r1689,hdc1809,932,1843,898,1843,856hal1843,77hdc1843,35,1809,,1766,hal77,hdc34,,,35,,77hal,856hdc,898,34,932,77,932haxe" filled="f" strokecolor="#595959">
              <v:stroke endcap="round"/>
              <v:path arrowok="t"/>
            </v:shape>
            <v:rect id="_x0000_s1671" style="position:absolute;left:4481;top:1390;width:1062;height:400;mso-wrap-style:none;v-text-anchor:top" filled="f" stroked="f">
              <v:textbox style="mso-next-textbox:#_x0000_s1671;mso-rotate-with-shape:t;mso-fit-shape-to-text:t" inset="0,0,0,0">
                <w:txbxContent>
                  <w:p w14:paraId="331DC615" w14:textId="1AABD81C" w:rsidR="00CA2C48" w:rsidRDefault="00CA2C48">
                    <w:r>
                      <w:rPr>
                        <w:rFonts w:ascii="Calibri" w:hAnsi="Calibri" w:cs="Calibri"/>
                        <w:color w:val="0033CC"/>
                        <w:sz w:val="16"/>
                        <w:szCs w:val="16"/>
                      </w:rPr>
                      <w:t xml:space="preserve">Windows Server </w:t>
                    </w:r>
                  </w:p>
                </w:txbxContent>
              </v:textbox>
            </v:rect>
            <v:rect id="_x0000_s1672" style="position:absolute;left:4481;top:1582;width:325;height:400;mso-wrap-style:none;v-text-anchor:top" filled="f" stroked="f">
              <v:textbox style="mso-next-textbox:#_x0000_s1672;mso-rotate-with-shape:t;mso-fit-shape-to-text:t" inset="0,0,0,0">
                <w:txbxContent>
                  <w:p w14:paraId="4D8E63CB" w14:textId="1B0DE190" w:rsidR="00CA2C48" w:rsidRDefault="00CA2C48">
                    <w:r>
                      <w:rPr>
                        <w:rFonts w:ascii="Calibri" w:hAnsi="Calibri" w:cs="Calibri"/>
                        <w:color w:val="0033CC"/>
                        <w:sz w:val="16"/>
                        <w:szCs w:val="16"/>
                      </w:rPr>
                      <w:t xml:space="preserve">2016 </w:t>
                    </w:r>
                  </w:p>
                </w:txbxContent>
              </v:textbox>
            </v:rect>
            <v:rect id="_x0000_s1673" style="position:absolute;left:4481;top:1774;width:108;height:400;mso-wrap-style:none;v-text-anchor:top" filled="f" stroked="f">
              <v:textbox style="mso-next-textbox:#_x0000_s1673;mso-rotate-with-shape:t;mso-fit-shape-to-text:t" inset="0,0,0,0">
                <w:txbxContent>
                  <w:p w14:paraId="7081897A" w14:textId="7E931917" w:rsidR="00CA2C48" w:rsidRDefault="00CA2C48"/>
                </w:txbxContent>
              </v:textbox>
            </v:rect>
            <v:rect id="_x0000_s1674" style="position:absolute;left:4481;top:1768;width:1101;height:400;mso-wrap-style:none;v-text-anchor:top" filled="f" stroked="f">
              <v:textbox style="mso-next-textbox:#_x0000_s1674;mso-rotate-with-shape:t;mso-fit-shape-to-text:t" inset="0,0,0,0">
                <w:txbxContent>
                  <w:p w14:paraId="4A0F553F" w14:textId="608BDA5B" w:rsidR="00CA2C48" w:rsidRDefault="00CA2C48">
                    <w:r>
                      <w:rPr>
                        <w:rFonts w:ascii="Calibri" w:hAnsi="Calibri" w:cs="Calibri"/>
                        <w:color w:val="0033CC"/>
                        <w:sz w:val="16"/>
                        <w:szCs w:val="16"/>
                      </w:rPr>
                      <w:t>Computer Group</w:t>
                    </w:r>
                  </w:p>
                </w:txbxContent>
              </v:textbox>
            </v:rect>
            <v:shape id="_x0000_s1675" type="#_x0000_t75" style="position:absolute;left:4080;top:1365;width:300;height:300">
              <v:imagedata r:id="rId51" o:title=""/>
            </v:shape>
            <v:shape id="_x0000_s1676" type="#_x0000_t75" style="position:absolute;left:4080;top:1365;width:300;height:300">
              <v:imagedata r:id="rId52" o:title=""/>
            </v:shape>
            <v:shape id="_x0000_s1677" type="#_x0000_t75" style="position:absolute;left:3990;top:2295;width:1770;height:1005">
              <v:imagedata r:id="rId53" o:title=""/>
            </v:shape>
            <v:shape id="_x0000_s1678" type="#_x0000_t75" style="position:absolute;left:3990;top:2295;width:1770;height:1005">
              <v:imagedata r:id="rId54" o:title=""/>
            </v:shape>
            <v:shape id="_x0000_s1679" type="#_x0000_t75" style="position:absolute;left:3960;top:2265;width:1755;height:990">
              <v:imagedata r:id="rId55" o:title=""/>
            </v:shape>
            <v:shape id="_x0000_s1680" style="position:absolute;left:3974;top:2272;width:1728;height:961" coordsize="1843,1025" path="m77,1025r1689,hdc1809,1025,1843,990,1843,948hal1843,77hdc1843,35,1809,,1766,hal77,hdc34,,,35,,77hal,948hdc,990,34,1025,77,1025haxe" filled="f" strokecolor="#595959">
              <v:stroke endcap="round"/>
              <v:path arrowok="t"/>
            </v:shape>
            <v:rect id="_x0000_s1681" style="position:absolute;left:4481;top:2354;width:1062;height:400;mso-wrap-style:none;v-text-anchor:top" filled="f" stroked="f">
              <v:textbox style="mso-next-textbox:#_x0000_s1681;mso-rotate-with-shape:t;mso-fit-shape-to-text:t" inset="0,0,0,0">
                <w:txbxContent>
                  <w:p w14:paraId="7044D050" w14:textId="5EAE1086" w:rsidR="00CA2C48" w:rsidRDefault="00CA2C48">
                    <w:r>
                      <w:rPr>
                        <w:rFonts w:ascii="Calibri" w:hAnsi="Calibri" w:cs="Calibri"/>
                        <w:color w:val="0033CC"/>
                        <w:sz w:val="16"/>
                        <w:szCs w:val="16"/>
                      </w:rPr>
                      <w:t xml:space="preserve">Windows Server </w:t>
                    </w:r>
                  </w:p>
                </w:txbxContent>
              </v:textbox>
            </v:rect>
            <v:rect id="_x0000_s1682" style="position:absolute;left:4481;top:2546;width:37;height:400;mso-wrap-style:none;v-text-anchor:top" filled="f" stroked="f">
              <v:textbox style="mso-next-textbox:#_x0000_s1682;mso-rotate-with-shape:t;mso-fit-shape-to-text:t" inset="0,0,0,0">
                <w:txbxContent>
                  <w:p w14:paraId="56BCD90B" w14:textId="34174196" w:rsidR="00CA2C48" w:rsidRDefault="00CA2C48">
                    <w:r>
                      <w:rPr>
                        <w:rFonts w:ascii="Calibri" w:hAnsi="Calibri" w:cs="Calibri"/>
                        <w:color w:val="0033CC"/>
                        <w:sz w:val="16"/>
                        <w:szCs w:val="16"/>
                      </w:rPr>
                      <w:t xml:space="preserve"> </w:t>
                    </w:r>
                  </w:p>
                </w:txbxContent>
              </v:textbox>
            </v:rect>
            <v:rect id="_x0000_s1683" style="position:absolute;left:4481;top:2573;width:666;height:400;mso-wrap-style:none;v-text-anchor:top" filled="f" stroked="f">
              <v:textbox style="mso-next-textbox:#_x0000_s1683;mso-rotate-with-shape:t;mso-fit-shape-to-text:t" inset="0,0,0,0">
                <w:txbxContent>
                  <w:p w14:paraId="169D2CE8" w14:textId="425638B4" w:rsidR="00CA2C48" w:rsidRDefault="00CA2C48">
                    <w:r>
                      <w:rPr>
                        <w:rFonts w:ascii="Calibri" w:hAnsi="Calibri" w:cs="Calibri"/>
                        <w:color w:val="0033CC"/>
                        <w:sz w:val="16"/>
                        <w:szCs w:val="16"/>
                      </w:rPr>
                      <w:t xml:space="preserve">2016 Core </w:t>
                    </w:r>
                  </w:p>
                </w:txbxContent>
              </v:textbox>
            </v:rect>
            <v:rect id="_x0000_s1684" style="position:absolute;left:4481;top:2787;width:1101;height:400;mso-wrap-style:none;v-text-anchor:top" filled="f" stroked="f">
              <v:textbox style="mso-next-textbox:#_x0000_s1684;mso-rotate-with-shape:t;mso-fit-shape-to-text:t" inset="0,0,0,0">
                <w:txbxContent>
                  <w:p w14:paraId="43319280" w14:textId="1FDADDE3" w:rsidR="00CA2C48" w:rsidRDefault="00CA2C48">
                    <w:r>
                      <w:rPr>
                        <w:rFonts w:ascii="Calibri" w:hAnsi="Calibri" w:cs="Calibri"/>
                        <w:color w:val="0033CC"/>
                        <w:sz w:val="16"/>
                        <w:szCs w:val="16"/>
                      </w:rPr>
                      <w:t>Computer Group</w:t>
                    </w:r>
                  </w:p>
                </w:txbxContent>
              </v:textbox>
            </v:rect>
            <v:shape id="_x0000_s1685" type="#_x0000_t75" style="position:absolute;left:4080;top:2550;width:300;height:300">
              <v:imagedata r:id="rId56" o:title=""/>
            </v:shape>
            <v:shape id="_x0000_s1686" type="#_x0000_t75" style="position:absolute;left:4080;top:2550;width:300;height:300">
              <v:imagedata r:id="rId57" o:title=""/>
            </v:shape>
            <v:shape id="_x0000_s1687" type="#_x0000_t75" style="position:absolute;left:3990;top:3300;width:1770;height:900">
              <v:imagedata r:id="rId58" o:title=""/>
            </v:shape>
            <v:shape id="_x0000_s1688" type="#_x0000_t75" style="position:absolute;left:3990;top:3300;width:1770;height:900">
              <v:imagedata r:id="rId59" o:title=""/>
            </v:shape>
            <v:shape id="_x0000_s1689" type="#_x0000_t75" style="position:absolute;left:3960;top:3270;width:1755;height:885">
              <v:imagedata r:id="rId60" o:title=""/>
            </v:shape>
            <v:shape id="_x0000_s1690" style="position:absolute;left:3974;top:3281;width:1728;height:859" coordsize="1843,916" path="m77,916r1689,hdc1809,916,1843,882,1843,840hal1843,77hdc1843,34,1809,,1766,hal77,hdc34,,,34,,77hal,840hdc,882,34,916,77,916haxe" filled="f" strokecolor="#595959">
              <v:stroke endcap="round"/>
              <v:path arrowok="t"/>
            </v:shape>
            <v:rect id="_x0000_s1691" style="position:absolute;left:4481;top:3362;width:1062;height:400;mso-wrap-style:none;v-text-anchor:top" filled="f" stroked="f">
              <v:textbox style="mso-next-textbox:#_x0000_s1691;mso-rotate-with-shape:t;mso-fit-shape-to-text:t" inset="0,0,0,0">
                <w:txbxContent>
                  <w:p w14:paraId="2A7F23B5" w14:textId="7058E663" w:rsidR="00CA2C48" w:rsidRDefault="00CA2C48">
                    <w:r>
                      <w:rPr>
                        <w:rFonts w:ascii="Calibri" w:hAnsi="Calibri" w:cs="Calibri"/>
                        <w:color w:val="0033CC"/>
                        <w:sz w:val="16"/>
                        <w:szCs w:val="16"/>
                      </w:rPr>
                      <w:t xml:space="preserve">Windows Server </w:t>
                    </w:r>
                  </w:p>
                </w:txbxContent>
              </v:textbox>
            </v:rect>
            <v:rect id="_x0000_s1692" style="position:absolute;left:4481;top:3554;width:37;height:400;mso-wrap-style:none;v-text-anchor:top" filled="f" stroked="f">
              <v:textbox style="mso-next-textbox:#_x0000_s1692;mso-rotate-with-shape:t;mso-fit-shape-to-text:t" inset="0,0,0,0">
                <w:txbxContent>
                  <w:p w14:paraId="1D8B65AB" w14:textId="0161BABD" w:rsidR="00CA2C48" w:rsidRDefault="00CA2C48">
                    <w:r>
                      <w:rPr>
                        <w:rFonts w:ascii="Calibri" w:hAnsi="Calibri" w:cs="Calibri"/>
                        <w:color w:val="0033CC"/>
                        <w:sz w:val="16"/>
                        <w:szCs w:val="16"/>
                      </w:rPr>
                      <w:t xml:space="preserve"> </w:t>
                    </w:r>
                  </w:p>
                </w:txbxContent>
              </v:textbox>
            </v:rect>
            <v:rect id="_x0000_s1693" style="position:absolute;left:4481;top:3578;width:592;height:400;mso-wrap-style:none;v-text-anchor:top" filled="f" stroked="f">
              <v:textbox style="mso-next-textbox:#_x0000_s1693;mso-rotate-with-shape:t;mso-fit-shape-to-text:t" inset="0,0,0,0">
                <w:txbxContent>
                  <w:p w14:paraId="7F2B8662" w14:textId="106919B9" w:rsidR="00CA2C48" w:rsidRDefault="00CA2C48">
                    <w:r>
                      <w:rPr>
                        <w:rFonts w:ascii="Calibri" w:hAnsi="Calibri" w:cs="Calibri"/>
                        <w:color w:val="0033CC"/>
                        <w:sz w:val="16"/>
                        <w:szCs w:val="16"/>
                        <w:lang w:val="ru-RU"/>
                      </w:rPr>
                      <w:t>2016</w:t>
                    </w:r>
                    <w:r>
                      <w:rPr>
                        <w:rFonts w:ascii="Calibri" w:hAnsi="Calibri" w:cs="Calibri"/>
                        <w:color w:val="0033CC"/>
                        <w:sz w:val="16"/>
                        <w:szCs w:val="16"/>
                      </w:rPr>
                      <w:t xml:space="preserve"> Full </w:t>
                    </w:r>
                  </w:p>
                </w:txbxContent>
              </v:textbox>
            </v:rect>
            <v:rect id="_x0000_s1694" style="position:absolute;left:4481;top:3770;width:1101;height:400;mso-wrap-style:none;v-text-anchor:top" filled="f" stroked="f">
              <v:textbox style="mso-next-textbox:#_x0000_s1694;mso-rotate-with-shape:t;mso-fit-shape-to-text:t" inset="0,0,0,0">
                <w:txbxContent>
                  <w:p w14:paraId="47C4163D" w14:textId="5F9BC4D2" w:rsidR="00CA2C48" w:rsidRDefault="00CA2C48">
                    <w:r>
                      <w:rPr>
                        <w:rFonts w:ascii="Calibri" w:hAnsi="Calibri" w:cs="Calibri"/>
                        <w:color w:val="0033CC"/>
                        <w:sz w:val="16"/>
                        <w:szCs w:val="16"/>
                      </w:rPr>
                      <w:t>Computer Group</w:t>
                    </w:r>
                  </w:p>
                </w:txbxContent>
              </v:textbox>
            </v:rect>
            <v:shape id="_x0000_s1695" type="#_x0000_t75" style="position:absolute;left:4080;top:3345;width:300;height:300">
              <v:imagedata r:id="rId61" o:title=""/>
            </v:shape>
            <v:shape id="_x0000_s1696" type="#_x0000_t75" style="position:absolute;left:4080;top:3345;width:300;height:300">
              <v:imagedata r:id="rId62" o:title=""/>
            </v:shape>
            <v:shape id="_x0000_s1697" type="#_x0000_t75" style="position:absolute;left:3990;top:4260;width:1770;height:600">
              <v:imagedata r:id="rId63" o:title=""/>
            </v:shape>
            <v:shape id="_x0000_s1698" type="#_x0000_t75" style="position:absolute;left:3990;top:4260;width:1770;height:600">
              <v:imagedata r:id="rId64" o:title=""/>
            </v:shape>
            <v:shape id="_x0000_s1699" type="#_x0000_t75" style="position:absolute;left:3960;top:4230;width:1755;height:570">
              <v:imagedata r:id="rId65" o:title=""/>
            </v:shape>
            <v:shape id="_x0000_s1700" style="position:absolute;left:3974;top:4241;width:1728;height:551" coordsize="1843,588" path="m77,588r1689,hdc1809,588,1843,554,1843,512hal1843,76hdc1843,34,1809,,1766,hal77,hdc34,,,34,,76hal,512hdc,554,34,588,77,588haxe" filled="f" strokecolor="#595959">
              <v:stroke endcap="round"/>
              <v:path arrowok="t"/>
            </v:shape>
            <v:rect id="_x0000_s1701" style="position:absolute;left:4481;top:4234;width:1062;height:400;mso-wrap-style:none;v-text-anchor:top" filled="f" stroked="f">
              <v:textbox style="mso-next-textbox:#_x0000_s1701;mso-rotate-with-shape:t;mso-fit-shape-to-text:t" inset="0,0,0,0">
                <w:txbxContent>
                  <w:p w14:paraId="75DAA525" w14:textId="4AD85631" w:rsidR="00CA2C48" w:rsidRDefault="00CA2C48">
                    <w:r>
                      <w:rPr>
                        <w:rFonts w:ascii="Calibri" w:hAnsi="Calibri" w:cs="Calibri"/>
                        <w:color w:val="0033CC"/>
                        <w:sz w:val="16"/>
                        <w:szCs w:val="16"/>
                      </w:rPr>
                      <w:t xml:space="preserve">Windows Server </w:t>
                    </w:r>
                  </w:p>
                </w:txbxContent>
              </v:textbox>
            </v:rect>
            <v:rect id="_x0000_s1702" style="position:absolute;left:4481;top:4410;width:1101;height:400;mso-wrap-style:none;v-text-anchor:top" filled="f" stroked="f">
              <v:textbox style="mso-next-textbox:#_x0000_s1702;mso-rotate-with-shape:t;mso-fit-shape-to-text:t" inset="0,0,0,0">
                <w:txbxContent>
                  <w:p w14:paraId="686F6167" w14:textId="311B0347" w:rsidR="00CA2C48" w:rsidRDefault="00CA2C48">
                    <w:r>
                      <w:rPr>
                        <w:rFonts w:ascii="Calibri" w:hAnsi="Calibri" w:cs="Calibri"/>
                        <w:color w:val="0033CC"/>
                        <w:sz w:val="16"/>
                        <w:szCs w:val="16"/>
                      </w:rPr>
                      <w:t>Computer Group</w:t>
                    </w:r>
                  </w:p>
                </w:txbxContent>
              </v:textbox>
            </v:rect>
            <v:shape id="_x0000_s1703" type="#_x0000_t75" style="position:absolute;left:4080;top:4320;width:300;height:300">
              <v:imagedata r:id="rId66" o:title=""/>
            </v:shape>
            <v:shape id="_x0000_s1704" type="#_x0000_t75" style="position:absolute;left:4080;top:4320;width:300;height:300">
              <v:imagedata r:id="rId67" o:title=""/>
            </v:shape>
          </v:group>
        </w:pict>
      </w:r>
    </w:p>
    <w:p w14:paraId="2241C4B0" w14:textId="269F1BD8" w:rsidR="00C21EAC" w:rsidRDefault="00C21EAC"/>
    <w:p w14:paraId="50235AE5" w14:textId="4CF2370C" w:rsidR="00C21EAC" w:rsidRPr="00737216" w:rsidRDefault="00C21EAC"/>
    <w:p w14:paraId="7762DD8D" w14:textId="6BFC05ED" w:rsidR="00C21EAC" w:rsidRDefault="00C21EAC"/>
    <w:p w14:paraId="26DA6CAD" w14:textId="201830AE" w:rsidR="00C21EAC" w:rsidRDefault="00C21EAC"/>
    <w:p w14:paraId="2487E577" w14:textId="0600C4A9" w:rsidR="00C21EAC" w:rsidRDefault="00C21EAC" w:rsidP="000C75BE">
      <w:pPr>
        <w:tabs>
          <w:tab w:val="left" w:pos="5521"/>
        </w:tabs>
      </w:pPr>
    </w:p>
    <w:p w14:paraId="0C7ADE0D" w14:textId="2D2C25E0" w:rsidR="00C21EAC" w:rsidRDefault="00C21EAC"/>
    <w:p w14:paraId="60A547B3" w14:textId="6E81AB30" w:rsidR="00C21EAC" w:rsidRDefault="00C21EAC"/>
    <w:p w14:paraId="3FBC99F6" w14:textId="26CE31C1" w:rsidR="00C21EAC" w:rsidRDefault="00C21EAC"/>
    <w:p w14:paraId="416B367A" w14:textId="77777777" w:rsidR="00C21EAC" w:rsidRDefault="00C21EAC"/>
    <w:p w14:paraId="6988EBA8" w14:textId="77F610BD" w:rsidR="00162CEF" w:rsidRDefault="00020203" w:rsidP="00020203">
      <w:pPr>
        <w:jc w:val="center"/>
        <w:rPr>
          <w:i/>
        </w:rPr>
      </w:pPr>
      <w:r w:rsidRPr="00020203">
        <w:rPr>
          <w:i/>
        </w:rPr>
        <w:lastRenderedPageBreak/>
        <w:t>Diagram 1. Windows Server OS Management Pack Health Rollup 1 of 3</w:t>
      </w:r>
    </w:p>
    <w:p w14:paraId="17DFBEF6" w14:textId="0F0D3E77" w:rsidR="00522688" w:rsidRDefault="005C3B58">
      <w:r>
        <w:rPr>
          <w:i/>
          <w:noProof/>
          <w:lang w:val="ru-RU" w:eastAsia="ru-RU"/>
        </w:rPr>
        <w:pict w14:anchorId="020D4BBF">
          <v:group id="_x0000_s1313" editas="canvas" style="position:absolute;margin-left:54.75pt;margin-top:16.6pt;width:388.5pt;height:354.6pt;z-index:251668480" coordorigin="2895,5982" coordsize="7770,7092">
            <o:lock v:ext="edit" aspectratio="t"/>
            <v:shape id="_x0000_s1312" type="#_x0000_t75" style="position:absolute;left:2895;top:5982;width:7770;height:7092" o:preferrelative="f">
              <v:fill o:detectmouseclick="t"/>
              <v:path o:extrusionok="t" o:connecttype="none"/>
              <o:lock v:ext="edit" text="t"/>
            </v:shape>
            <v:shape id="_x0000_s1314" type="#_x0000_t75" style="position:absolute;left:6180;top:9837;width:1965;height:645">
              <v:imagedata r:id="rId68" o:title=""/>
            </v:shape>
            <v:shape id="_x0000_s1315" type="#_x0000_t75" style="position:absolute;left:6180;top:9837;width:1965;height:645">
              <v:imagedata r:id="rId69" o:title=""/>
            </v:shape>
            <v:shape id="_x0000_s1316" type="#_x0000_t75" style="position:absolute;left:6150;top:9807;width:1935;height:615">
              <v:imagedata r:id="rId70" o:title=""/>
            </v:shape>
            <v:shape id="_x0000_s1317" style="position:absolute;left:6158;top:9809;width:1920;height:600" coordsize="2048,640" path="m77,640r1895,hdc2014,640,2048,606,2048,563hal2048,77hdc2048,34,2014,,1972,hal77,hdc35,,,34,,77hal,563hdc,606,35,640,77,640haxe" filled="f" strokecolor="#595959">
              <v:stroke endcap="round"/>
              <v:path arrowok="t"/>
            </v:shape>
            <v:rect id="_x0000_s1318" style="position:absolute;left:6665;top:9754;width:1062;height:400;mso-wrap-style:none;v-text-anchor:top" filled="f" stroked="f">
              <v:textbox style="mso-next-textbox:#_x0000_s1318;mso-rotate-with-shape:t;mso-fit-shape-to-text:t" inset="0,0,0,0">
                <w:txbxContent>
                  <w:p w14:paraId="34BB7512" w14:textId="7272470C" w:rsidR="00CA2C48" w:rsidRDefault="00CA2C48">
                    <w:r>
                      <w:rPr>
                        <w:rFonts w:ascii="Calibri" w:hAnsi="Calibri" w:cs="Calibri"/>
                        <w:color w:val="0033CC"/>
                        <w:sz w:val="16"/>
                        <w:szCs w:val="16"/>
                      </w:rPr>
                      <w:t xml:space="preserve">Windows Server </w:t>
                    </w:r>
                  </w:p>
                </w:txbxContent>
              </v:textbox>
            </v:rect>
            <v:rect id="_x0000_s1319" style="position:absolute;left:6665;top:9922;width:325;height:400;mso-wrap-style:none;v-text-anchor:top" filled="f" stroked="f">
              <v:textbox style="mso-next-textbox:#_x0000_s1319;mso-rotate-with-shape:t;mso-fit-shape-to-text:t" inset="0,0,0,0">
                <w:txbxContent>
                  <w:p w14:paraId="251C9C49" w14:textId="5DD38794" w:rsidR="00CA2C48" w:rsidRDefault="00CA2C48">
                    <w:r>
                      <w:rPr>
                        <w:rFonts w:ascii="Calibri" w:hAnsi="Calibri" w:cs="Calibri"/>
                        <w:color w:val="0033CC"/>
                        <w:sz w:val="16"/>
                        <w:szCs w:val="16"/>
                      </w:rPr>
                      <w:t>2016</w:t>
                    </w:r>
                  </w:p>
                </w:txbxContent>
              </v:textbox>
            </v:rect>
            <v:rect id="_x0000_s1320" style="position:absolute;left:6665;top:10090;width:871;height:400;mso-wrap-style:none;v-text-anchor:top" filled="f" stroked="f">
              <v:textbox style="mso-next-textbox:#_x0000_s1320;mso-rotate-with-shape:t;mso-fit-shape-to-text:t" inset="0,0,0,0">
                <w:txbxContent>
                  <w:p w14:paraId="4FD49BE9" w14:textId="7F131AAE" w:rsidR="00CA2C48" w:rsidRDefault="00CA2C48">
                    <w:r>
                      <w:rPr>
                        <w:rFonts w:ascii="Calibri" w:hAnsi="Calibri" w:cs="Calibri"/>
                        <w:color w:val="0033CC"/>
                        <w:sz w:val="16"/>
                        <w:szCs w:val="16"/>
                      </w:rPr>
                      <w:t>Disk Partition</w:t>
                    </w:r>
                  </w:p>
                </w:txbxContent>
              </v:textbox>
            </v:rect>
            <v:shape id="_x0000_s1321" type="#_x0000_t75" style="position:absolute;left:6270;top:9867;width:300;height:330">
              <v:imagedata r:id="rId71" o:title=""/>
            </v:shape>
            <v:shape id="_x0000_s1322" type="#_x0000_t75" style="position:absolute;left:6270;top:9867;width:300;height:330">
              <v:imagedata r:id="rId72" o:title=""/>
            </v:shape>
            <v:shape id="_x0000_s1323" type="#_x0000_t75" style="position:absolute;left:8700;top:9372;width:1965;height:735">
              <v:imagedata r:id="rId73" o:title=""/>
            </v:shape>
            <v:shape id="_x0000_s1324" type="#_x0000_t75" style="position:absolute;left:8700;top:9372;width:1965;height:735">
              <v:imagedata r:id="rId74" o:title=""/>
            </v:shape>
            <v:shape id="_x0000_s1325" type="#_x0000_t75" style="position:absolute;left:8670;top:9342;width:1935;height:705">
              <v:imagedata r:id="rId75" o:title=""/>
            </v:shape>
            <v:shape id="_x0000_s1326" style="position:absolute;left:8678;top:9349;width:1920;height:690" coordsize="2048,736" path="m77,736r1895,hdc2014,736,2048,701,2048,659hal2048,76hdc2048,34,2014,,1972,hal77,hdc35,,,34,,76hal,659hdc,701,35,736,77,736haxe" filled="f" strokecolor="#595959">
              <v:stroke endcap="round"/>
              <v:path arrowok="t"/>
            </v:shape>
            <v:rect id="_x0000_s1327" style="position:absolute;left:9185;top:9325;width:1062;height:400;mso-wrap-style:none;v-text-anchor:top" filled="f" stroked="f">
              <v:textbox style="mso-next-textbox:#_x0000_s1327;mso-rotate-with-shape:t;mso-fit-shape-to-text:t" inset="0,0,0,0">
                <w:txbxContent>
                  <w:p w14:paraId="1AF37D19" w14:textId="1D70E02A" w:rsidR="00CA2C48" w:rsidRDefault="00CA2C48">
                    <w:r>
                      <w:rPr>
                        <w:rFonts w:ascii="Calibri" w:hAnsi="Calibri" w:cs="Calibri"/>
                        <w:color w:val="0033CC"/>
                        <w:sz w:val="16"/>
                        <w:szCs w:val="16"/>
                      </w:rPr>
                      <w:t xml:space="preserve">Windows Server </w:t>
                    </w:r>
                  </w:p>
                </w:txbxContent>
              </v:textbox>
            </v:rect>
            <v:rect id="_x0000_s1328" style="position:absolute;left:9185;top:9509;width:325;height:400;mso-wrap-style:none;v-text-anchor:top" filled="f" stroked="f">
              <v:textbox style="mso-next-textbox:#_x0000_s1328;mso-rotate-with-shape:t;mso-fit-shape-to-text:t" inset="0,0,0,0">
                <w:txbxContent>
                  <w:p w14:paraId="0E547E48" w14:textId="63A4C5D7" w:rsidR="00CA2C48" w:rsidRDefault="00CA2C48">
                    <w:r>
                      <w:rPr>
                        <w:rFonts w:ascii="Calibri" w:hAnsi="Calibri" w:cs="Calibri"/>
                        <w:color w:val="0033CC"/>
                        <w:sz w:val="16"/>
                        <w:szCs w:val="16"/>
                      </w:rPr>
                      <w:t>2016</w:t>
                    </w:r>
                  </w:p>
                </w:txbxContent>
              </v:textbox>
            </v:rect>
            <v:rect id="_x0000_s1329" style="position:absolute;left:9185;top:9693;width:752;height:400;mso-wrap-style:none;v-text-anchor:top" filled="f" stroked="f">
              <v:textbox style="mso-next-textbox:#_x0000_s1329;mso-rotate-with-shape:t;mso-fit-shape-to-text:t" inset="0,0,0,0">
                <w:txbxContent>
                  <w:p w14:paraId="01557889" w14:textId="7ADF62EA" w:rsidR="00CA2C48" w:rsidRDefault="00CA2C48">
                    <w:r>
                      <w:rPr>
                        <w:rFonts w:ascii="Calibri" w:hAnsi="Calibri" w:cs="Calibri"/>
                        <w:color w:val="0033CC"/>
                        <w:sz w:val="16"/>
                        <w:szCs w:val="16"/>
                      </w:rPr>
                      <w:t>Logical Disk</w:t>
                    </w:r>
                  </w:p>
                </w:txbxContent>
              </v:textbox>
            </v:rect>
            <v:shape id="_x0000_s1330" type="#_x0000_t75" style="position:absolute;left:8775;top:9417;width:300;height:375">
              <v:imagedata r:id="rId76" o:title=""/>
            </v:shape>
            <v:shape id="_x0000_s1331" type="#_x0000_t75" style="position:absolute;left:8775;top:9417;width:300;height:375">
              <v:imagedata r:id="rId77" o:title=""/>
            </v:shape>
            <v:shape id="_x0000_s1332" type="#_x0000_t75" style="position:absolute;left:6180;top:12237;width:1965;height:825">
              <v:imagedata r:id="rId78" o:title=""/>
            </v:shape>
            <v:shape id="_x0000_s1333" type="#_x0000_t75" style="position:absolute;left:6180;top:12237;width:1965;height:825">
              <v:imagedata r:id="rId79" o:title=""/>
            </v:shape>
            <v:shape id="_x0000_s1334" type="#_x0000_t75" style="position:absolute;left:6150;top:12207;width:1935;height:810">
              <v:imagedata r:id="rId80" o:title=""/>
            </v:shape>
            <v:shape id="_x0000_s1335" style="position:absolute;left:6158;top:12209;width:1920;height:792" coordsize="2048,845" path="m77,845r1895,hdc2014,845,2048,810,2048,768hal2048,77hdc2048,34,2014,,1972,hal77,hdc35,,,34,,77hal,768hdc,810,35,845,77,845haxe" filled="f" strokecolor="#595959">
              <v:stroke endcap="round"/>
              <v:path arrowok="t"/>
            </v:shape>
            <v:rect id="_x0000_s1336" style="position:absolute;left:6665;top:12146;width:1062;height:400;mso-wrap-style:none;v-text-anchor:top" filled="f" stroked="f">
              <v:textbox style="mso-next-textbox:#_x0000_s1336;mso-rotate-with-shape:t;mso-fit-shape-to-text:t" inset="0,0,0,0">
                <w:txbxContent>
                  <w:p w14:paraId="66E2ADC1" w14:textId="7247D470" w:rsidR="00CA2C48" w:rsidRDefault="00CA2C48">
                    <w:r>
                      <w:rPr>
                        <w:rFonts w:ascii="Calibri" w:hAnsi="Calibri" w:cs="Calibri"/>
                        <w:color w:val="0033CC"/>
                        <w:sz w:val="16"/>
                        <w:szCs w:val="16"/>
                      </w:rPr>
                      <w:t xml:space="preserve">Windows Server </w:t>
                    </w:r>
                  </w:p>
                </w:txbxContent>
              </v:textbox>
            </v:rect>
            <v:rect id="_x0000_s1337" style="position:absolute;left:6665;top:12338;width:325;height:400;mso-wrap-style:none;v-text-anchor:top" filled="f" stroked="f">
              <v:textbox style="mso-next-textbox:#_x0000_s1337;mso-rotate-with-shape:t;mso-fit-shape-to-text:t" inset="0,0,0,0">
                <w:txbxContent>
                  <w:p w14:paraId="48ADBA88" w14:textId="5C830CFE" w:rsidR="00CA2C48" w:rsidRDefault="00CA2C48">
                    <w:r>
                      <w:rPr>
                        <w:rFonts w:ascii="Calibri" w:hAnsi="Calibri" w:cs="Calibri"/>
                        <w:color w:val="0033CC"/>
                        <w:sz w:val="16"/>
                        <w:szCs w:val="16"/>
                      </w:rPr>
                      <w:t>2016</w:t>
                    </w:r>
                  </w:p>
                </w:txbxContent>
              </v:textbox>
            </v:rect>
            <v:rect id="_x0000_s1338" style="position:absolute;left:6665;top:12538;width:1127;height:400;mso-wrap-style:none;v-text-anchor:top" filled="f" stroked="f">
              <v:textbox style="mso-next-textbox:#_x0000_s1338;mso-rotate-with-shape:t;mso-fit-shape-to-text:t" inset="0,0,0,0">
                <w:txbxContent>
                  <w:p w14:paraId="00D2D3EB" w14:textId="0BE1B5F7" w:rsidR="00CA2C48" w:rsidRDefault="00CA2C48">
                    <w:r>
                      <w:rPr>
                        <w:rFonts w:ascii="Calibri" w:hAnsi="Calibri" w:cs="Calibri"/>
                        <w:color w:val="0033CC"/>
                        <w:sz w:val="16"/>
                        <w:szCs w:val="16"/>
                      </w:rPr>
                      <w:t>Network Adapter</w:t>
                    </w:r>
                  </w:p>
                </w:txbxContent>
              </v:textbox>
            </v:rect>
            <v:shape id="_x0000_s1339" type="#_x0000_t75" style="position:absolute;left:6270;top:12267;width:300;height:330">
              <v:imagedata r:id="rId81" o:title=""/>
            </v:shape>
            <v:shape id="_x0000_s1340" type="#_x0000_t75" style="position:absolute;left:6270;top:12267;width:300;height:330">
              <v:imagedata r:id="rId82" o:title=""/>
            </v:shape>
            <v:shape id="_x0000_s1341" type="#_x0000_t75" style="position:absolute;left:6180;top:10617;width:1965;height:705">
              <v:imagedata r:id="rId83" o:title=""/>
            </v:shape>
            <v:shape id="_x0000_s1342" type="#_x0000_t75" style="position:absolute;left:6180;top:10617;width:1965;height:705">
              <v:imagedata r:id="rId84" o:title=""/>
            </v:shape>
            <v:shape id="_x0000_s1343" type="#_x0000_t75" style="position:absolute;left:6150;top:10587;width:1935;height:675">
              <v:imagedata r:id="rId85" o:title=""/>
            </v:shape>
            <v:shape id="_x0000_s1344" style="position:absolute;left:6158;top:10589;width:1920;height:660" coordsize="2048,704" path="m77,704r1895,hdc2014,704,2048,670,2048,627hal2048,77hdc2048,34,2014,,1972,hal77,hdc35,,,34,,77hal,627hdc,670,35,704,77,704haxe" filled="f" strokecolor="#595959">
              <v:stroke endcap="round"/>
              <v:path arrowok="t"/>
            </v:shape>
            <v:rect id="_x0000_s1345" style="position:absolute;left:6665;top:10542;width:1062;height:400;mso-wrap-style:none;v-text-anchor:top" filled="f" stroked="f">
              <v:textbox style="mso-next-textbox:#_x0000_s1345;mso-rotate-with-shape:t;mso-fit-shape-to-text:t" inset="0,0,0,0">
                <w:txbxContent>
                  <w:p w14:paraId="6D0E80AC" w14:textId="49C0436B" w:rsidR="00CA2C48" w:rsidRDefault="00CA2C48">
                    <w:r>
                      <w:rPr>
                        <w:rFonts w:ascii="Calibri" w:hAnsi="Calibri" w:cs="Calibri"/>
                        <w:color w:val="0033CC"/>
                        <w:sz w:val="16"/>
                        <w:szCs w:val="16"/>
                      </w:rPr>
                      <w:t xml:space="preserve">Windows Server </w:t>
                    </w:r>
                  </w:p>
                </w:txbxContent>
              </v:textbox>
            </v:rect>
            <v:rect id="_x0000_s1346" style="position:absolute;left:6665;top:10718;width:325;height:400;mso-wrap-style:none;v-text-anchor:top" filled="f" stroked="f">
              <v:textbox style="mso-next-textbox:#_x0000_s1346;mso-rotate-with-shape:t;mso-fit-shape-to-text:t" inset="0,0,0,0">
                <w:txbxContent>
                  <w:p w14:paraId="6FE73F8D" w14:textId="3C67AAC9" w:rsidR="00CA2C48" w:rsidRDefault="00CA2C48">
                    <w:r>
                      <w:rPr>
                        <w:rFonts w:ascii="Calibri" w:hAnsi="Calibri" w:cs="Calibri"/>
                        <w:color w:val="0033CC"/>
                        <w:sz w:val="16"/>
                        <w:szCs w:val="16"/>
                      </w:rPr>
                      <w:t xml:space="preserve">2016 </w:t>
                    </w:r>
                  </w:p>
                </w:txbxContent>
              </v:textbox>
            </v:rect>
            <v:rect id="_x0000_s1347" style="position:absolute;left:6665;top:10894;width:827;height:400;mso-wrap-style:none;v-text-anchor:top" filled="f" stroked="f">
              <v:textbox style="mso-next-textbox:#_x0000_s1347;mso-rotate-with-shape:t;mso-fit-shape-to-text:t" inset="0,0,0,0">
                <w:txbxContent>
                  <w:p w14:paraId="2B144511" w14:textId="427DC356" w:rsidR="00CA2C48" w:rsidRDefault="00CA2C48">
                    <w:r>
                      <w:rPr>
                        <w:rFonts w:ascii="Calibri" w:hAnsi="Calibri" w:cs="Calibri"/>
                        <w:color w:val="0033CC"/>
                        <w:sz w:val="16"/>
                        <w:szCs w:val="16"/>
                      </w:rPr>
                      <w:t>Physical Disk</w:t>
                    </w:r>
                  </w:p>
                </w:txbxContent>
              </v:textbox>
            </v:rect>
            <v:shape id="_x0000_s1348" type="#_x0000_t75" style="position:absolute;left:6255;top:10647;width:300;height:360">
              <v:imagedata r:id="rId86" o:title=""/>
            </v:shape>
            <v:shape id="_x0000_s1349" type="#_x0000_t75" style="position:absolute;left:6255;top:10647;width:300;height:360">
              <v:imagedata r:id="rId87" o:title=""/>
            </v:shape>
            <v:shape id="_x0000_s1350" type="#_x0000_t75" style="position:absolute;left:6180;top:11397;width:1965;height:705">
              <v:imagedata r:id="rId88" o:title=""/>
            </v:shape>
            <v:shape id="_x0000_s1351" type="#_x0000_t75" style="position:absolute;left:6180;top:11397;width:1965;height:705">
              <v:imagedata r:id="rId89" o:title=""/>
            </v:shape>
            <v:shape id="_x0000_s1352" type="#_x0000_t75" style="position:absolute;left:6150;top:11367;width:1935;height:675">
              <v:imagedata r:id="rId85" o:title=""/>
            </v:shape>
            <v:shape id="_x0000_s1353" style="position:absolute;left:6158;top:11369;width:1920;height:660" coordsize="2048,704" path="m77,704r1895,hdc2014,704,2048,670,2048,627hal2048,77hdc2048,34,2014,,1972,hal77,hdc35,,,34,,77hal,627hdc,670,35,704,77,704haxe" filled="f" strokecolor="#595959">
              <v:stroke endcap="round"/>
              <v:path arrowok="t"/>
            </v:shape>
            <v:rect id="_x0000_s1354" style="position:absolute;left:6665;top:11314;width:1062;height:400;mso-wrap-style:none;v-text-anchor:top" filled="f" stroked="f">
              <v:textbox style="mso-next-textbox:#_x0000_s1354;mso-rotate-with-shape:t;mso-fit-shape-to-text:t" inset="0,0,0,0">
                <w:txbxContent>
                  <w:p w14:paraId="6DBBA443" w14:textId="583FF38C" w:rsidR="00CA2C48" w:rsidRDefault="00CA2C48">
                    <w:r>
                      <w:rPr>
                        <w:rFonts w:ascii="Calibri" w:hAnsi="Calibri" w:cs="Calibri"/>
                        <w:color w:val="0033CC"/>
                        <w:sz w:val="16"/>
                        <w:szCs w:val="16"/>
                      </w:rPr>
                      <w:t xml:space="preserve">Windows Server </w:t>
                    </w:r>
                  </w:p>
                </w:txbxContent>
              </v:textbox>
            </v:rect>
            <v:rect id="_x0000_s1355" style="position:absolute;left:6665;top:11498;width:325;height:400;mso-wrap-style:none;v-text-anchor:top" filled="f" stroked="f">
              <v:textbox style="mso-next-textbox:#_x0000_s1355;mso-rotate-with-shape:t;mso-fit-shape-to-text:t" inset="0,0,0,0">
                <w:txbxContent>
                  <w:p w14:paraId="286F3254" w14:textId="2721545A" w:rsidR="00CA2C48" w:rsidRDefault="00CA2C48">
                    <w:r>
                      <w:rPr>
                        <w:rFonts w:ascii="Calibri" w:hAnsi="Calibri" w:cs="Calibri"/>
                        <w:color w:val="0033CC"/>
                        <w:sz w:val="16"/>
                        <w:szCs w:val="16"/>
                      </w:rPr>
                      <w:t>2016</w:t>
                    </w:r>
                  </w:p>
                </w:txbxContent>
              </v:textbox>
            </v:rect>
            <v:rect id="_x0000_s1356" style="position:absolute;left:6665;top:11690;width:636;height:400;mso-wrap-style:none;v-text-anchor:top" filled="f" stroked="f">
              <v:textbox style="mso-next-textbox:#_x0000_s1356;mso-rotate-with-shape:t;mso-fit-shape-to-text:t" inset="0,0,0,0">
                <w:txbxContent>
                  <w:p w14:paraId="40CD0246" w14:textId="0597AEDF" w:rsidR="00CA2C48" w:rsidRDefault="00CA2C48">
                    <w:r>
                      <w:rPr>
                        <w:rFonts w:ascii="Calibri" w:hAnsi="Calibri" w:cs="Calibri"/>
                        <w:color w:val="0033CC"/>
                        <w:sz w:val="16"/>
                        <w:szCs w:val="16"/>
                      </w:rPr>
                      <w:t>Processor</w:t>
                    </w:r>
                  </w:p>
                </w:txbxContent>
              </v:textbox>
            </v:rect>
            <v:shape id="_x0000_s1357" type="#_x0000_t75" style="position:absolute;left:6255;top:11427;width:300;height:360">
              <v:imagedata r:id="rId90" o:title=""/>
            </v:shape>
            <v:shape id="_x0000_s1358" type="#_x0000_t75" style="position:absolute;left:6255;top:11427;width:300;height:360">
              <v:imagedata r:id="rId91" o:title=""/>
            </v:shape>
            <v:shape id="_x0000_s1359" style="position:absolute;left:4977;top:9698;width:1181;height:2001" coordsize="1181,2001" path="m1181,2001hdc911,2001,911,1528,911,1055,911,551,911,46,,e" filled="f">
              <v:stroke endcap="round"/>
              <v:path arrowok="t"/>
            </v:shape>
            <v:shape id="_x0000_s1360" style="position:absolute;left:4838;top:9619;width:162;height:160" coordsize="162,160" path="m158,160l,75,162,r-4,160xe" fillcolor="black" stroked="f">
              <v:path arrowok="t"/>
            </v:shape>
            <v:shape id="_x0000_s1361" style="position:absolute;left:4977;top:9703;width:1181;height:1216" coordsize="1181,1216" path="m1181,1216hdc924,1216,912,103,,e" filled="f">
              <v:stroke endcap="round"/>
              <v:path arrowok="t"/>
            </v:shape>
            <v:shape id="_x0000_s1362" style="position:absolute;left:4838;top:9624;width:164;height:160" coordsize="164,160" path="m155,160l,70,164,r-9,160xe" fillcolor="black" stroked="f">
              <v:path arrowok="t"/>
            </v:shape>
            <v:shape id="_x0000_s1363" style="position:absolute;left:4977;top:9699;width:1181;height:2905" coordsize="1181,2905" path="m1181,2905hdc911,2905,911,2661,911,2445v,-425,,-736,,-1310c911,679,911,57,,e" filled="f">
              <v:stroke endcap="round"/>
              <v:path arrowok="t"/>
            </v:shape>
            <v:shape id="_x0000_s1364" style="position:absolute;left:4838;top:9619;width:162;height:161" coordsize="162,161" path="m157,161l,75,162,r-5,161xe" fillcolor="black" stroked="f">
              <v:path arrowok="t"/>
            </v:shape>
            <v:line id="_x0000_s1365" style="position:absolute;flip:x" from="4977,9694" to="8678,9694">
              <v:stroke endcap="round"/>
            </v:line>
            <v:shape id="_x0000_s1366" style="position:absolute;left:4838;top:9615;width:160;height:160" coordsize="160,160" path="m160,160l,79,160,r,160xe" fillcolor="black" stroked="f">
              <v:path arrowok="t"/>
            </v:shape>
            <v:shape id="_x0000_s1367" style="position:absolute;left:8216;top:9866;width:462;height:225" coordsize="462,225" path="m462,hdc237,,199,170,,225e" filled="f">
              <v:stroke endcap="round"/>
              <v:path arrowok="t"/>
            </v:shape>
            <v:shape id="_x0000_s1368" style="position:absolute;left:8078;top:10009;width:168;height:159" coordsize="168,159" path="m168,159l,100,149,r19,159xe" fillcolor="black" stroked="f">
              <v:path arrowok="t"/>
            </v:shape>
            <v:shape id="_x0000_s1369" style="position:absolute;left:4977;top:7804;width:1121;height:1888" coordsize="1121,1888" path="m1121,hdc851,,851,447,851,894v,473,,948,-851,994e" filled="f">
              <v:stroke endcap="round"/>
              <v:path arrowok="t"/>
            </v:shape>
            <v:shape id="_x0000_s1370" style="position:absolute;left:4838;top:9611;width:162;height:159" coordsize="162,159" path="m162,159l,83,157,r5,159xe" fillcolor="black" stroked="f">
              <v:path arrowok="t"/>
            </v:shape>
            <v:shape id="_x0000_s1371" style="position:absolute;left:4977;top:9697;width:1181;height:412" coordsize="1181,412" path="m1181,412hdc924,412,912,36,,e" filled="f">
              <v:stroke endcap="round"/>
              <v:path arrowok="t"/>
            </v:shape>
            <v:shape id="_x0000_s1372" style="position:absolute;left:4838;top:9619;width:161;height:159" coordsize="161,159" path="m158,159l,75,161,r-3,159xe" fillcolor="black" stroked="f">
              <v:path arrowok="t"/>
            </v:shape>
            <v:shape id="_x0000_s1373" style="position:absolute;left:6098;top:6005;width:1920;height:3599" coordsize="2048,3840" path="m77,3840r1895,hdc2014,3840,2048,3806,2048,3764hal2048,77hdc2048,35,2014,,1972,hal77,hdc35,,,35,,77hal,3764hdc,3806,35,3840,77,3840haxe" strokeweight="0">
              <v:path arrowok="t"/>
            </v:shape>
            <v:shape id="_x0000_s1374" style="position:absolute;left:6090;top:5997;width:1935;height:3615" coordsize="2064,3856" path="m73,3838r14,3l85,3840r226,hdc316,3840,319,3844,319,3848v,5,-3,8,-8,8hal85,3856hdc85,3856,84,3856,84,3856hal70,3853hdc65,3853,62,3848,63,3844v1,-4,5,-7,10,-6haxm455,3840r241,hdc700,3840,704,3844,704,3848v,5,-4,8,-8,8hal455,3856hdc451,3856,447,3853,447,3848v,-4,4,-8,8,-8haxm840,3840r240,hdc1084,3840,1088,3844,1088,3848v,5,-4,8,-8,8hal840,3856hdc835,3856,832,3853,832,3848v,-4,3,-8,8,-8haxm1224,3840r240,hdc1469,3840,1472,3844,1472,3848v,5,-3,8,-8,8hal1224,3856hdc1220,3856,1216,3853,1216,3848v,-4,4,-8,8,-8haxm1608,3840r241,hdc1853,3840,1857,3844,1857,3848v,5,-4,8,-8,8hal1608,3856hdc1604,3856,1600,3853,1600,3848v,-4,4,-8,8,-8haxm1991,3838r18,-3l2006,3836r24,-16l2028,3822r16,-24l2043,3801r6,-30l2048,3772r,-133hdc2048,3634,2052,3631,2056,3631v5,,8,3,8,8hal2064,3772hdc2064,3773,2064,3774,2064,3774hal2058,3804hdc2058,3805,2058,3806,2057,3807hal2041,3831hdc2041,3832,2040,3833,2039,3833hal2015,3849hdc2014,3850,2013,3850,2012,3850hal1994,3854hdc1990,3855,1986,3852,1985,3848v-1,-5,2,-9,6,-10haxm2048,3495r,-241hdc2048,3250,2052,3246,2056,3246v5,,8,4,8,8hal2064,3495hdc2064,3499,2061,3503,2056,3503v-4,,-8,-4,-8,-8haxm2048,3110r,-240hdc2048,2866,2052,2862,2056,2862v5,,8,4,8,8hal2064,3110hdc2064,3115,2061,3118,2056,3118v-4,,-8,-3,-8,-8haxm2048,2726r,-240hdc2048,2481,2052,2478,2056,2478v5,,8,3,8,8hal2064,2726hdc2064,2730,2061,2734,2056,2734v-4,,-8,-4,-8,-8haxm2048,2341r,-240hdc2048,2097,2052,2093,2056,2093v5,,8,4,8,8hal2064,2341hdc2064,2346,2061,2349,2056,2349v-4,,-8,-3,-8,-8haxm2048,1957r,-240hdc2048,1712,2052,1709,2056,1709v5,,8,3,8,8hal2064,1957hdc2064,1962,2061,1965,2056,1965v-4,,-8,-3,-8,-8haxm2048,1573r,-241hdc2048,1328,2052,1324,2056,1324v5,,8,4,8,8hal2064,1573hdc2064,1577,2061,1581,2056,1581v-4,,-8,-4,-8,-8haxm2048,1188r,-240hdc2048,944,2052,940,2056,940v5,,8,4,8,8hal2064,1188hdc2064,1193,2061,1196,2056,1196v-4,,-8,-3,-8,-8haxm2048,804r,-240hdc2048,559,2052,556,2056,556v5,,8,3,8,8hal2064,804hdc2064,808,2061,812,2056,812v-4,,-8,-4,-8,-8haxm2048,420r,-241hdc2048,175,2052,171,2056,171v5,,8,4,8,8hal2064,420hdc2064,424,2061,428,2056,428v-4,,-8,-4,-8,-8haxm2033,44r-5,-8l2030,38,2006,21r3,1l1979,16r1,l1809,16hdc1805,16,1801,13,1801,8v,-4,4,-8,8,-8hal1980,hdc1981,,1982,1,1982,1hal2012,7hdc2013,7,2014,7,2015,8hal2039,25hdc2040,26,2041,26,2041,27hal2046,35hdc2049,38,2048,43,2044,46v-4,2,-9,1,-11,-2haxm1665,16r-240,hdc1421,16,1417,13,1417,8v,-4,4,-8,8,-8hal1665,hdc1670,,1673,4,1673,8v,5,-3,8,-8,8haxm1281,16r-240,hdc1036,16,1033,13,1033,8v,-4,3,-8,8,-8hal1281,hdc1285,,1289,4,1289,8v,5,-4,8,-8,8haxm896,16r-240,hdc652,16,648,13,648,8v,-4,4,-8,8,-8hal896,hdc901,,904,4,904,8v,5,-3,8,-8,8haxm512,16r-240,hdc267,16,264,13,264,8v,-4,3,-8,8,-8hal512,hdc516,,520,4,520,8v,5,-4,8,-8,8haxm128,16r-43,l87,16,57,22r3,-1l36,38r2,-2l21,60r1,-3l16,87r,-2l16,163hdc16,168,13,171,8,171,4,171,,168,,163hal,85hdc,85,1,84,1,84hal7,54hdc7,53,7,52,8,51hal25,27hdc25,26,26,25,27,25hal51,8hdc52,7,53,7,54,7hal84,1hdc84,1,85,,85,hal128,hdc132,,136,4,136,8v,5,-4,8,-8,8haxm16,308r,240hdc16,552,13,556,8,556,4,556,,552,,548hal,308hdc,303,4,300,8,300v5,,8,3,8,8haxm16,692r,240hdc16,937,13,940,8,940,4,940,,937,,932hal,692hdc,688,4,684,8,684v5,,8,4,8,8haxm16,1076r,241hdc16,1321,13,1325,8,1325v-4,,-8,-4,-8,-8hal,1076hdc,1072,4,1068,8,1068v5,,8,4,8,8haxm16,1461r,240hdc16,1705,13,1709,8,1709v-4,,-8,-4,-8,-8hal,1461hdc,1456,4,1453,8,1453v5,,8,3,8,8haxm16,1845r,240hdc16,2090,13,2093,8,2093v-4,,-8,-3,-8,-8hal,1845hdc,1841,4,1837,8,1837v5,,8,4,8,8haxm16,2230r,240hdc16,2474,13,2478,8,2478v-4,,-8,-4,-8,-8hal,2230hdc,2225,4,2222,8,2222v5,,8,3,8,8haxm16,2614r,240hdc16,2859,13,2862,8,2862v-4,,-8,-3,-8,-8hal,2614hdc,2610,4,2606,8,2606v5,,8,4,8,8haxm16,2998r,241hdc16,3243,13,3247,8,3247v-4,,-8,-4,-8,-8hal,2998hdc,2994,4,2990,8,2990v5,,8,4,8,8haxm16,3383r,240hdc16,3627,13,3631,8,3631v-4,,-8,-4,-8,-8hal,3383hdc,3378,4,3375,8,3375v5,,8,3,8,8haxm16,3767r,5l16,3771r6,30l21,3798r17,24l36,3820r24,16hdc64,3838,65,3843,62,3847v-2,4,-7,5,-11,2hal27,3833hdc26,3833,25,3832,25,3831hal8,3807hdc7,3806,7,3805,7,3804hal1,3774hdc1,3774,,3773,,3772hal,3767hdc,3763,4,3759,8,3759v5,,8,4,8,8haxe" fillcolor="#595959" strokecolor="#595959" strokeweight=".05pt">
              <v:path arrowok="t"/>
              <o:lock v:ext="edit" verticies="t"/>
            </v:shape>
            <v:shape id="_x0000_s1375" type="#_x0000_t75" style="position:absolute;left:6210;top:6207;width:1770;height:1095">
              <v:imagedata r:id="rId92" o:title=""/>
            </v:shape>
            <v:shape id="_x0000_s1376" type="#_x0000_t75" style="position:absolute;left:6210;top:6207;width:1770;height:1095">
              <v:imagedata r:id="rId93" o:title=""/>
            </v:shape>
            <v:shape id="_x0000_s1377" type="#_x0000_t75" style="position:absolute;left:6180;top:6177;width:1755;height:1065">
              <v:imagedata r:id="rId94" o:title=""/>
            </v:shape>
            <v:shape id="_x0000_s1378" style="position:absolute;left:6194;top:6189;width:1728;height:1049" coordsize="1843,1119" path="m77,1119r1689,hdc1809,1119,1843,1085,1843,1042hal1843,77hdc1843,35,1809,,1766,hal77,hdc34,,,35,,77hal,1042hdc,1085,34,1119,77,1119haxe" filled="f" strokecolor="#595959">
              <v:stroke endcap="round"/>
              <v:path arrowok="t"/>
            </v:shape>
            <v:rect id="_x0000_s1379" style="position:absolute;left:6701;top:6270;width:1062;height:400;mso-wrap-style:none;v-text-anchor:top" filled="f" stroked="f">
              <v:textbox style="mso-next-textbox:#_x0000_s1379;mso-rotate-with-shape:t;mso-fit-shape-to-text:t" inset="0,0,0,0">
                <w:txbxContent>
                  <w:p w14:paraId="271C4EF2" w14:textId="46B45B09" w:rsidR="00CA2C48" w:rsidRDefault="00CA2C48">
                    <w:r>
                      <w:rPr>
                        <w:rFonts w:ascii="Calibri" w:hAnsi="Calibri" w:cs="Calibri"/>
                        <w:color w:val="0033CC"/>
                        <w:sz w:val="16"/>
                        <w:szCs w:val="16"/>
                      </w:rPr>
                      <w:t xml:space="preserve">Windows Server </w:t>
                    </w:r>
                  </w:p>
                </w:txbxContent>
              </v:textbox>
            </v:rect>
            <v:rect id="_x0000_s1380" style="position:absolute;left:6701;top:6462;width:325;height:400;mso-wrap-style:none;v-text-anchor:top" filled="f" stroked="f">
              <v:textbox style="mso-next-textbox:#_x0000_s1380;mso-rotate-with-shape:t;mso-fit-shape-to-text:t" inset="0,0,0,0">
                <w:txbxContent>
                  <w:p w14:paraId="10155272" w14:textId="5DA659FD" w:rsidR="00CA2C48" w:rsidRDefault="00CA2C48">
                    <w:r>
                      <w:rPr>
                        <w:rFonts w:ascii="Calibri" w:hAnsi="Calibri" w:cs="Calibri"/>
                        <w:color w:val="0033CC"/>
                        <w:sz w:val="16"/>
                        <w:szCs w:val="16"/>
                      </w:rPr>
                      <w:t xml:space="preserve">2016 </w:t>
                    </w:r>
                  </w:p>
                </w:txbxContent>
              </v:textbox>
            </v:rect>
            <v:rect id="_x0000_s1381" style="position:absolute;left:6701;top:6654;width:37;height:400;mso-wrap-style:none;v-text-anchor:top" filled="f" stroked="f">
              <v:textbox style="mso-next-textbox:#_x0000_s1381;mso-rotate-with-shape:t;mso-fit-shape-to-text:t" inset="0,0,0,0">
                <w:txbxContent>
                  <w:p w14:paraId="65BFF225" w14:textId="51D73838" w:rsidR="00CA2C48" w:rsidRDefault="00CA2C48">
                    <w:r>
                      <w:rPr>
                        <w:rFonts w:ascii="Calibri" w:hAnsi="Calibri" w:cs="Calibri"/>
                        <w:color w:val="0033CC"/>
                        <w:sz w:val="16"/>
                        <w:szCs w:val="16"/>
                      </w:rPr>
                      <w:t xml:space="preserve"> </w:t>
                    </w:r>
                  </w:p>
                </w:txbxContent>
              </v:textbox>
            </v:rect>
            <v:rect id="_x0000_s1382" style="position:absolute;left:6701;top:6646;width:652;height:400;mso-wrap-style:none;v-text-anchor:top" filled="f" stroked="f">
              <v:textbox style="mso-next-textbox:#_x0000_s1382;mso-rotate-with-shape:t;mso-fit-shape-to-text:t" inset="0,0,0,0">
                <w:txbxContent>
                  <w:p w14:paraId="274A56B3" w14:textId="5C98CE68" w:rsidR="00CA2C48" w:rsidRDefault="00CA2C48">
                    <w:r>
                      <w:rPr>
                        <w:rFonts w:ascii="Calibri" w:hAnsi="Calibri" w:cs="Calibri"/>
                        <w:color w:val="0033CC"/>
                        <w:sz w:val="16"/>
                        <w:szCs w:val="16"/>
                      </w:rPr>
                      <w:t xml:space="preserve">Operating </w:t>
                    </w:r>
                  </w:p>
                </w:txbxContent>
              </v:textbox>
            </v:rect>
            <v:rect id="_x0000_s1383" style="position:absolute;left:6701;top:6854;width:470;height:400;mso-wrap-style:none;v-text-anchor:top" filled="f" stroked="f">
              <v:textbox style="mso-next-textbox:#_x0000_s1383;mso-rotate-with-shape:t;mso-fit-shape-to-text:t" inset="0,0,0,0">
                <w:txbxContent>
                  <w:p w14:paraId="6D335966" w14:textId="435744FA" w:rsidR="00CA2C48" w:rsidRDefault="00CA2C48">
                    <w:r>
                      <w:rPr>
                        <w:rFonts w:ascii="Calibri" w:hAnsi="Calibri" w:cs="Calibri"/>
                        <w:color w:val="0033CC"/>
                        <w:sz w:val="16"/>
                        <w:szCs w:val="16"/>
                      </w:rPr>
                      <w:t>System</w:t>
                    </w:r>
                  </w:p>
                </w:txbxContent>
              </v:textbox>
            </v:rect>
            <v:shape id="_x0000_s1384" type="#_x0000_t75" style="position:absolute;left:6300;top:6252;width:300;height:375">
              <v:imagedata r:id="rId95" o:title=""/>
            </v:shape>
            <v:shape id="_x0000_s1385" type="#_x0000_t75" style="position:absolute;left:6300;top:6252;width:300;height:375">
              <v:imagedata r:id="rId96" o:title=""/>
            </v:shape>
            <v:shape id="_x0000_s1386" type="#_x0000_t75" style="position:absolute;left:6210;top:7317;width:1770;height:1095">
              <v:imagedata r:id="rId97" o:title=""/>
            </v:shape>
            <v:shape id="_x0000_s1387" type="#_x0000_t75" style="position:absolute;left:6210;top:7317;width:1770;height:1095">
              <v:imagedata r:id="rId98" o:title=""/>
            </v:shape>
            <v:shape id="_x0000_s1388" type="#_x0000_t75" style="position:absolute;left:6180;top:7287;width:1755;height:1065">
              <v:imagedata r:id="rId99" o:title=""/>
            </v:shape>
            <v:shape id="_x0000_s1389" style="position:absolute;left:6194;top:7292;width:1728;height:1049" coordsize="1843,1119" path="m77,1119r1689,hdc1809,1119,1843,1085,1843,1042hal1843,77hdc1843,35,1809,,1766,hal77,hdc34,,,35,,77hal,1042hdc,1085,34,1119,77,1119haxe" filled="f" strokecolor="#595959">
              <v:stroke endcap="round"/>
              <v:path arrowok="t"/>
            </v:shape>
            <v:rect id="_x0000_s1390" style="position:absolute;left:6701;top:7373;width:1062;height:400;mso-wrap-style:none;v-text-anchor:top" filled="f" stroked="f">
              <v:textbox style="mso-next-textbox:#_x0000_s1390;mso-rotate-with-shape:t;mso-fit-shape-to-text:t" inset="0,0,0,0">
                <w:txbxContent>
                  <w:p w14:paraId="05FE0BB5" w14:textId="6117CE09" w:rsidR="00CA2C48" w:rsidRDefault="00CA2C48">
                    <w:r>
                      <w:rPr>
                        <w:rFonts w:ascii="Calibri" w:hAnsi="Calibri" w:cs="Calibri"/>
                        <w:color w:val="0033CC"/>
                        <w:sz w:val="16"/>
                        <w:szCs w:val="16"/>
                      </w:rPr>
                      <w:t xml:space="preserve">Windows Server </w:t>
                    </w:r>
                  </w:p>
                </w:txbxContent>
              </v:textbox>
            </v:rect>
            <v:rect id="_x0000_s1391" style="position:absolute;left:6701;top:7565;width:666;height:400;mso-wrap-style:none;v-text-anchor:top" filled="f" stroked="f">
              <v:textbox style="mso-next-textbox:#_x0000_s1391;mso-rotate-with-shape:t;mso-fit-shape-to-text:t" inset="0,0,0,0">
                <w:txbxContent>
                  <w:p w14:paraId="69481039" w14:textId="07C275B5" w:rsidR="00CA2C48" w:rsidRDefault="00CA2C48">
                    <w:r>
                      <w:rPr>
                        <w:rFonts w:ascii="Calibri" w:hAnsi="Calibri" w:cs="Calibri"/>
                        <w:color w:val="0033CC"/>
                        <w:sz w:val="16"/>
                        <w:szCs w:val="16"/>
                      </w:rPr>
                      <w:t xml:space="preserve">2016 Core </w:t>
                    </w:r>
                  </w:p>
                </w:txbxContent>
              </v:textbox>
            </v:rect>
            <v:rect id="_x0000_s1392" style="position:absolute;left:6701;top:7757;width:37;height:400;mso-wrap-style:none;v-text-anchor:top" filled="f" stroked="f">
              <v:textbox style="mso-next-textbox:#_x0000_s1392;mso-rotate-with-shape:t;mso-fit-shape-to-text:t" inset="0,0,0,0">
                <w:txbxContent>
                  <w:p w14:paraId="56FDEEB0" w14:textId="4A2A4C83" w:rsidR="00CA2C48" w:rsidRDefault="00CA2C48">
                    <w:r>
                      <w:rPr>
                        <w:rFonts w:ascii="Calibri" w:hAnsi="Calibri" w:cs="Calibri"/>
                        <w:color w:val="0033CC"/>
                        <w:sz w:val="16"/>
                        <w:szCs w:val="16"/>
                      </w:rPr>
                      <w:t xml:space="preserve"> </w:t>
                    </w:r>
                  </w:p>
                </w:txbxContent>
              </v:textbox>
            </v:rect>
            <v:rect id="_x0000_s1393" style="position:absolute;left:6701;top:7773;width:652;height:400;mso-wrap-style:none;v-text-anchor:top" filled="f" stroked="f">
              <v:textbox style="mso-next-textbox:#_x0000_s1393;mso-rotate-with-shape:t;mso-fit-shape-to-text:t" inset="0,0,0,0">
                <w:txbxContent>
                  <w:p w14:paraId="0BDE3D33" w14:textId="4DC01276" w:rsidR="00CA2C48" w:rsidRDefault="00CA2C48">
                    <w:r>
                      <w:rPr>
                        <w:rFonts w:ascii="Calibri" w:hAnsi="Calibri" w:cs="Calibri"/>
                        <w:color w:val="0033CC"/>
                        <w:sz w:val="16"/>
                        <w:szCs w:val="16"/>
                      </w:rPr>
                      <w:t xml:space="preserve">Operating </w:t>
                    </w:r>
                  </w:p>
                </w:txbxContent>
              </v:textbox>
            </v:rect>
            <v:rect id="_x0000_s1394" style="position:absolute;left:6701;top:7957;width:470;height:400;mso-wrap-style:none;v-text-anchor:top" filled="f" stroked="f">
              <v:textbox style="mso-next-textbox:#_x0000_s1394;mso-rotate-with-shape:t;mso-fit-shape-to-text:t" inset="0,0,0,0">
                <w:txbxContent>
                  <w:p w14:paraId="5C9114CE" w14:textId="3F27C6D0" w:rsidR="00CA2C48" w:rsidRDefault="00CA2C48">
                    <w:r>
                      <w:rPr>
                        <w:rFonts w:ascii="Calibri" w:hAnsi="Calibri" w:cs="Calibri"/>
                        <w:color w:val="0033CC"/>
                        <w:sz w:val="16"/>
                        <w:szCs w:val="16"/>
                      </w:rPr>
                      <w:t>System</w:t>
                    </w:r>
                  </w:p>
                </w:txbxContent>
              </v:textbox>
            </v:rect>
            <v:shape id="_x0000_s1395" type="#_x0000_t75" style="position:absolute;left:6300;top:7347;width:300;height:375">
              <v:imagedata r:id="rId100" o:title=""/>
            </v:shape>
            <v:shape id="_x0000_s1396" type="#_x0000_t75" style="position:absolute;left:6300;top:7347;width:300;height:375">
              <v:imagedata r:id="rId101" o:title=""/>
            </v:shape>
            <v:shape id="_x0000_s1397" type="#_x0000_t75" style="position:absolute;left:6210;top:8412;width:1770;height:1095">
              <v:imagedata r:id="rId102" o:title=""/>
            </v:shape>
            <v:shape id="_x0000_s1398" type="#_x0000_t75" style="position:absolute;left:6210;top:8412;width:1770;height:1095">
              <v:imagedata r:id="rId103" o:title=""/>
            </v:shape>
            <v:shape id="_x0000_s1399" type="#_x0000_t75" style="position:absolute;left:6180;top:8382;width:1755;height:1065">
              <v:imagedata r:id="rId104" o:title=""/>
            </v:shape>
            <v:shape id="_x0000_s1400" style="position:absolute;left:6194;top:8395;width:1728;height:1048" coordsize="1843,1118" path="m77,1118r1689,hdc1809,1118,1843,1084,1843,1042hal1843,76hdc1843,34,1809,,1766,hal77,hdc34,,,34,,76hal,1042hdc,1084,34,1118,77,1118haxe" filled="f" strokecolor="#595959">
              <v:stroke endcap="round"/>
              <v:path arrowok="t"/>
            </v:shape>
            <v:rect id="_x0000_s1401" style="position:absolute;left:6701;top:8476;width:1062;height:400;mso-wrap-style:none;v-text-anchor:top" filled="f" stroked="f">
              <v:textbox style="mso-next-textbox:#_x0000_s1401;mso-rotate-with-shape:t;mso-fit-shape-to-text:t" inset="0,0,0,0">
                <w:txbxContent>
                  <w:p w14:paraId="7402F5CC" w14:textId="43D93AD8" w:rsidR="00CA2C48" w:rsidRDefault="00CA2C48">
                    <w:r>
                      <w:rPr>
                        <w:rFonts w:ascii="Calibri" w:hAnsi="Calibri" w:cs="Calibri"/>
                        <w:color w:val="0033CC"/>
                        <w:sz w:val="16"/>
                        <w:szCs w:val="16"/>
                      </w:rPr>
                      <w:t xml:space="preserve">Windows Server </w:t>
                    </w:r>
                  </w:p>
                </w:txbxContent>
              </v:textbox>
            </v:rect>
            <v:rect id="_x0000_s1402" style="position:absolute;left:6701;top:8668;width:592;height:400;mso-wrap-style:none;v-text-anchor:top" filled="f" stroked="f">
              <v:textbox style="mso-next-textbox:#_x0000_s1402;mso-rotate-with-shape:t;mso-fit-shape-to-text:t" inset="0,0,0,0">
                <w:txbxContent>
                  <w:p w14:paraId="7FB33686" w14:textId="71F0A375" w:rsidR="00CA2C48" w:rsidRDefault="00CA2C48">
                    <w:r>
                      <w:rPr>
                        <w:rFonts w:ascii="Calibri" w:hAnsi="Calibri" w:cs="Calibri"/>
                        <w:color w:val="0033CC"/>
                        <w:sz w:val="16"/>
                        <w:szCs w:val="16"/>
                      </w:rPr>
                      <w:t xml:space="preserve">2016 Full </w:t>
                    </w:r>
                  </w:p>
                </w:txbxContent>
              </v:textbox>
            </v:rect>
            <v:rect id="_x0000_s1403" style="position:absolute;left:6701;top:8860;width:37;height:400;mso-wrap-style:none;v-text-anchor:top" filled="f" stroked="f">
              <v:textbox style="mso-next-textbox:#_x0000_s1403;mso-rotate-with-shape:t;mso-fit-shape-to-text:t" inset="0,0,0,0">
                <w:txbxContent>
                  <w:p w14:paraId="64A87C8F" w14:textId="37BBB3DE" w:rsidR="00CA2C48" w:rsidRDefault="00CA2C48">
                    <w:r>
                      <w:rPr>
                        <w:rFonts w:ascii="Calibri" w:hAnsi="Calibri" w:cs="Calibri"/>
                        <w:color w:val="0033CC"/>
                        <w:sz w:val="16"/>
                        <w:szCs w:val="16"/>
                      </w:rPr>
                      <w:t xml:space="preserve"> </w:t>
                    </w:r>
                  </w:p>
                </w:txbxContent>
              </v:textbox>
            </v:rect>
            <v:rect id="_x0000_s1404" style="position:absolute;left:6701;top:8868;width:652;height:400;mso-wrap-style:none;v-text-anchor:top" filled="f" stroked="f">
              <v:textbox style="mso-next-textbox:#_x0000_s1404;mso-rotate-with-shape:t;mso-fit-shape-to-text:t" inset="0,0,0,0">
                <w:txbxContent>
                  <w:p w14:paraId="449EFE11" w14:textId="34CC4B52" w:rsidR="00CA2C48" w:rsidRDefault="00CA2C48">
                    <w:r>
                      <w:rPr>
                        <w:rFonts w:ascii="Calibri" w:hAnsi="Calibri" w:cs="Calibri"/>
                        <w:color w:val="0033CC"/>
                        <w:sz w:val="16"/>
                        <w:szCs w:val="16"/>
                      </w:rPr>
                      <w:t xml:space="preserve">Operating </w:t>
                    </w:r>
                  </w:p>
                </w:txbxContent>
              </v:textbox>
            </v:rect>
            <v:rect id="_x0000_s1405" style="position:absolute;left:6701;top:9068;width:470;height:400;mso-wrap-style:none;v-text-anchor:top" filled="f" stroked="f">
              <v:textbox style="mso-next-textbox:#_x0000_s1405;mso-rotate-with-shape:t;mso-fit-shape-to-text:t" inset="0,0,0,0">
                <w:txbxContent>
                  <w:p w14:paraId="1C724A5B" w14:textId="6B946F0C" w:rsidR="00CA2C48" w:rsidRDefault="00CA2C48">
                    <w:r>
                      <w:rPr>
                        <w:rFonts w:ascii="Calibri" w:hAnsi="Calibri" w:cs="Calibri"/>
                        <w:color w:val="0033CC"/>
                        <w:sz w:val="16"/>
                        <w:szCs w:val="16"/>
                      </w:rPr>
                      <w:t>System</w:t>
                    </w:r>
                  </w:p>
                </w:txbxContent>
              </v:textbox>
            </v:rect>
            <v:shape id="_x0000_s1406" type="#_x0000_t75" style="position:absolute;left:6300;top:8457;width:300;height:375">
              <v:imagedata r:id="rId105" o:title=""/>
            </v:shape>
            <v:shape id="_x0000_s1407" type="#_x0000_t75" style="position:absolute;left:6300;top:8457;width:300;height:375">
              <v:imagedata r:id="rId106" o:title=""/>
            </v:shape>
            <v:shape id="_x0000_s1408" style="position:absolute;left:2918;top:7804;width:1920;height:3780" coordsize="2048,4032" path="m77,4032r1895,hdc2014,4032,2048,3998,2048,3956hal2048,77hdc2048,35,2014,,1972,hal77,hdc35,,,35,,77hal,3956hdc,3998,35,4032,77,4032haxe" strokeweight="0">
              <v:path arrowok="t"/>
            </v:shape>
            <v:shape id="_x0000_s1409" style="position:absolute;left:2910;top:7797;width:1935;height:3795" coordsize="2064,4048" path="m73,4030r14,3l85,4032r226,hdc316,4032,319,4036,319,4040v,5,-3,8,-8,8hal85,4048hdc85,4048,84,4048,84,4048hal70,4045hdc65,4045,62,4040,63,4036v1,-4,5,-7,10,-6haxm455,4032r241,hdc700,4032,704,4036,704,4040v,5,-4,8,-8,8hal455,4048hdc451,4048,447,4045,447,4040v,-4,4,-8,8,-8haxm840,4032r240,hdc1084,4032,1088,4036,1088,4040v,5,-4,8,-8,8hal840,4048hdc835,4048,832,4045,832,4040v,-4,3,-8,8,-8haxm1224,4032r240,hdc1469,4032,1472,4036,1472,4040v,5,-3,8,-8,8hal1224,4048hdc1220,4048,1216,4045,1216,4040v,-4,4,-8,8,-8haxm1608,4032r241,hdc1853,4032,1857,4036,1857,4040v,5,-4,8,-8,8hal1608,4048hdc1604,4048,1600,4045,1600,4040v,-4,4,-8,8,-8haxm1991,4030r18,-3l2006,4028r24,-16l2028,4014r16,-24l2043,3993r6,-30l2048,3964r,-133hdc2048,3826,2052,3823,2056,3823v5,,8,3,8,8hal2064,3964hdc2064,3965,2064,3966,2064,3966hal2058,3996hdc2058,3997,2058,3998,2057,3999hal2041,4023hdc2041,4024,2040,4025,2039,4025hal2015,4041hdc2014,4042,2013,4042,2012,4042hal1994,4046hdc1990,4047,1986,4044,1985,4040v-1,-5,2,-9,6,-10haxm2048,3687r,-241hdc2048,3442,2052,3438,2056,3438v5,,8,4,8,8hal2064,3687hdc2064,3691,2061,3695,2056,3695v-4,,-8,-4,-8,-8haxm2048,3302r,-240hdc2048,3058,2052,3054,2056,3054v5,,8,4,8,8hal2064,3302hdc2064,3307,2061,3310,2056,3310v-4,,-8,-3,-8,-8haxm2048,2918r,-240hdc2048,2673,2052,2670,2056,2670v5,,8,3,8,8hal2064,2918hdc2064,2922,2061,2926,2056,2926v-4,,-8,-4,-8,-8haxm2048,2533r,-240hdc2048,2289,2052,2285,2056,2285v5,,8,4,8,8hal2064,2533hdc2064,2538,2061,2541,2056,2541v-4,,-8,-3,-8,-8haxm2048,2149r,-240hdc2048,1904,2052,1901,2056,1901v5,,8,3,8,8hal2064,2149hdc2064,2154,2061,2157,2056,2157v-4,,-8,-3,-8,-8haxm2048,1765r,-241hdc2048,1520,2052,1516,2056,1516v5,,8,4,8,8hal2064,1765hdc2064,1769,2061,1773,2056,1773v-4,,-8,-4,-8,-8haxm2048,1380r,-240hdc2048,1136,2052,1132,2056,1132v5,,8,4,8,8hal2064,1380hdc2064,1385,2061,1388,2056,1388v-4,,-8,-3,-8,-8haxm2048,996r,-240hdc2048,751,2052,748,2056,748v5,,8,3,8,8hal2064,996hdc2064,1000,2061,1004,2056,1004v-4,,-8,-4,-8,-8haxm2048,612r,-241hdc2048,367,2052,363,2056,363v5,,8,4,8,8hal2064,612hdc2064,616,2061,620,2056,620v-4,,-8,-4,-8,-8haxm2048,227r,-142l2049,87r-6,-30l2044,60,2028,36r2,2l2006,21r3,1l1999,20hdc1995,20,1992,15,1993,11v1,-4,5,-7,10,-6hal2012,7hdc2013,7,2014,7,2015,8hal2039,25hdc2040,25,2041,26,2041,27hal2057,51hdc2058,52,2058,53,2058,54hal2064,84hdc2064,84,2064,85,2064,85hal2064,227hdc2064,232,2061,235,2056,235v-4,,-8,-3,-8,-8haxm1857,16r-240,hdc1613,16,1609,13,1609,8v,-4,4,-8,8,-8hal1857,hdc1862,,1865,4,1865,8v,5,-3,8,-8,8haxm1473,16r-240,hdc1228,16,1225,13,1225,8v,-4,3,-8,8,-8hal1473,hdc1477,,1481,4,1481,8v,5,-4,8,-8,8haxm1088,16r-240,hdc844,16,840,13,840,8v,-4,4,-8,8,-8hal1088,hdc1093,,1096,4,1096,8v,5,-3,8,-8,8haxm704,16r-240,hdc459,16,456,13,456,8v,-4,3,-8,8,-8hal704,hdc708,,712,4,712,8v,5,-4,8,-8,8haxm320,16l85,16r2,l81,18hdc77,18,73,16,72,11,71,7,74,3,78,2hal84,1hdc84,1,85,,85,hal320,hdc324,,328,4,328,8v,5,-4,8,-8,8haxm16,116r,240hdc16,360,13,364,8,364,4,364,,360,,356hal,116hdc,111,4,108,8,108v5,,8,3,8,8haxm16,500r,240hdc16,745,13,748,8,748,4,748,,745,,740hal,500hdc,496,4,492,8,492v5,,8,4,8,8haxm16,884r,241hdc16,1129,13,1133,8,1133v-4,,-8,-4,-8,-8hal,884hdc,880,4,876,8,876v5,,8,4,8,8haxm16,1269r,240hdc16,1513,13,1517,8,1517v-4,,-8,-4,-8,-8hal,1269hdc,1264,4,1261,8,1261v5,,8,3,8,8haxm16,1653r,240hdc16,1898,13,1901,8,1901v-4,,-8,-3,-8,-8hal,1653hdc,1649,4,1645,8,1645v5,,8,4,8,8haxm16,2038r,240hdc16,2282,13,2286,8,2286v-4,,-8,-4,-8,-8hal,2038hdc,2033,4,2030,8,2030v5,,8,3,8,8haxm16,2422r,240hdc16,2667,13,2670,8,2670v-4,,-8,-3,-8,-8hal,2422hdc,2418,4,2414,8,2414v5,,8,4,8,8haxm16,2806r,241hdc16,3051,13,3055,8,3055v-4,,-8,-4,-8,-8hal,2806hdc,2802,4,2798,8,2798v5,,8,4,8,8haxm16,3191r,240hdc16,3435,13,3439,8,3439v-4,,-8,-4,-8,-8hal,3191hdc,3186,4,3183,8,3183v5,,8,3,8,8haxm16,3575r,240hdc16,3820,13,3823,8,3823v-4,,-8,-3,-8,-8hal,3575hdc,3571,4,3567,8,3567v5,,8,4,8,8haxm16,3959r,5l16,3963r6,30l21,3990r17,24l36,4012r24,16hdc64,4030,65,4035,62,4039v-2,4,-7,5,-11,2hal27,4025hdc26,4025,26,4024,25,4023hal8,3999hdc7,3998,7,3997,7,3996hal1,3966hdc1,3966,,3965,,3964hal,3959hdc,3955,4,3951,8,3951v5,,8,4,8,8haxe" fillcolor="#595959" strokecolor="#595959" strokeweight=".05pt">
              <v:path arrowok="t"/>
              <o:lock v:ext="edit" verticies="t"/>
            </v:shape>
            <v:shape id="_x0000_s1410" type="#_x0000_t75" style="position:absolute;left:3030;top:7962;width:1770;height:420">
              <v:imagedata r:id="rId107" o:title=""/>
            </v:shape>
            <v:shape id="_x0000_s1411" type="#_x0000_t75" style="position:absolute;left:3030;top:7962;width:1770;height:420">
              <v:imagedata r:id="rId108" o:title=""/>
            </v:shape>
            <v:shape id="_x0000_s1412" type="#_x0000_t75" style="position:absolute;left:3000;top:7932;width:1755;height:405">
              <v:imagedata r:id="rId25" o:title=""/>
            </v:shape>
            <v:shape id="_x0000_s1413" style="position:absolute;left:3014;top:7938;width:1728;height:380" coordsize="1843,406" path="m77,406r1689,hdc1809,406,1843,372,1843,329hal1843,76hdc1843,34,1809,,1766,hal77,hdc34,,,34,,76hal,329hdc,372,34,406,77,406haxe" filled="f" strokecolor="#595959">
              <v:stroke endcap="round"/>
              <v:path arrowok="t"/>
            </v:shape>
            <v:rect id="_x0000_s1414" style="position:absolute;left:3521;top:7919;width:1062;height:400;mso-wrap-style:none;v-text-anchor:top" filled="f" stroked="f">
              <v:textbox style="mso-next-textbox:#_x0000_s1414;mso-rotate-with-shape:t;mso-fit-shape-to-text:t" inset="0,0,0,0">
                <w:txbxContent>
                  <w:p w14:paraId="38750796" w14:textId="03B18292" w:rsidR="00CA2C48" w:rsidRDefault="00CA2C48">
                    <w:r>
                      <w:rPr>
                        <w:rFonts w:ascii="Calibri" w:hAnsi="Calibri" w:cs="Calibri"/>
                        <w:color w:val="0033CC"/>
                        <w:sz w:val="16"/>
                        <w:szCs w:val="16"/>
                      </w:rPr>
                      <w:t>Windows Server</w:t>
                    </w:r>
                  </w:p>
                </w:txbxContent>
              </v:textbox>
            </v:rect>
            <v:shape id="_x0000_s1415" type="#_x0000_t75" style="position:absolute;left:3120;top:7992;width:300;height:300">
              <v:imagedata r:id="rId109" o:title=""/>
            </v:shape>
            <v:shape id="_x0000_s1416" type="#_x0000_t75" style="position:absolute;left:3120;top:7992;width:300;height:300">
              <v:imagedata r:id="rId110" o:title=""/>
            </v:shape>
            <v:shape id="_x0000_s1417" type="#_x0000_t75" style="position:absolute;left:3030;top:8442;width:1770;height:975">
              <v:imagedata r:id="rId111" o:title=""/>
            </v:shape>
            <v:shape id="_x0000_s1418" type="#_x0000_t75" style="position:absolute;left:3030;top:8442;width:1770;height:975">
              <v:imagedata r:id="rId112" o:title=""/>
            </v:shape>
            <v:shape id="_x0000_s1419" type="#_x0000_t75" style="position:absolute;left:3000;top:8412;width:1755;height:960">
              <v:imagedata r:id="rId30" o:title=""/>
            </v:shape>
            <v:shape id="_x0000_s1420" style="position:absolute;left:3014;top:8419;width:1728;height:932" coordsize="1843,995" path="m77,995r1689,hdc1809,995,1843,961,1843,919hal1843,76hdc1843,34,1809,,1766,hal77,hdc34,,,34,,76hal,919hdc,961,34,995,77,995haxe" filled="f" strokecolor="#595959">
              <v:stroke endcap="round"/>
              <v:path arrowok="t"/>
            </v:shape>
            <v:rect id="_x0000_s1421" style="position:absolute;left:3521;top:8499;width:1062;height:400;mso-wrap-style:none;v-text-anchor:top" filled="f" stroked="f">
              <v:textbox style="mso-next-textbox:#_x0000_s1421;mso-rotate-with-shape:t;mso-fit-shape-to-text:t" inset="0,0,0,0">
                <w:txbxContent>
                  <w:p w14:paraId="4BEADD20" w14:textId="2D077BB8" w:rsidR="00CA2C48" w:rsidRDefault="00CA2C48">
                    <w:r>
                      <w:rPr>
                        <w:rFonts w:ascii="Calibri" w:hAnsi="Calibri" w:cs="Calibri"/>
                        <w:color w:val="0033CC"/>
                        <w:sz w:val="16"/>
                        <w:szCs w:val="16"/>
                      </w:rPr>
                      <w:t xml:space="preserve">Windows Server </w:t>
                    </w:r>
                  </w:p>
                </w:txbxContent>
              </v:textbox>
            </v:rect>
            <v:rect id="_x0000_s1422" style="position:absolute;left:3521;top:8691;width:325;height:400;mso-wrap-style:none;v-text-anchor:top" filled="f" stroked="f">
              <v:textbox style="mso-next-textbox:#_x0000_s1422;mso-rotate-with-shape:t;mso-fit-shape-to-text:t" inset="0,0,0,0">
                <w:txbxContent>
                  <w:p w14:paraId="1322117F" w14:textId="694B265B" w:rsidR="00CA2C48" w:rsidRDefault="00CA2C48">
                    <w:r>
                      <w:rPr>
                        <w:rFonts w:ascii="Calibri" w:hAnsi="Calibri" w:cs="Calibri"/>
                        <w:color w:val="0033CC"/>
                        <w:sz w:val="16"/>
                        <w:szCs w:val="16"/>
                      </w:rPr>
                      <w:t xml:space="preserve">2016 </w:t>
                    </w:r>
                  </w:p>
                </w:txbxContent>
              </v:textbox>
            </v:rect>
            <v:rect id="_x0000_s1423" style="position:absolute;left:3521;top:8883;width:37;height:400;mso-wrap-style:none;v-text-anchor:top" filled="f" stroked="f">
              <v:textbox style="mso-next-textbox:#_x0000_s1423;mso-rotate-with-shape:t;mso-fit-shape-to-text:t" inset="0,0,0,0">
                <w:txbxContent>
                  <w:p w14:paraId="283DE763" w14:textId="030B6C2B" w:rsidR="00CA2C48" w:rsidRDefault="00CA2C48">
                    <w:r>
                      <w:rPr>
                        <w:rFonts w:ascii="Calibri" w:hAnsi="Calibri" w:cs="Calibri"/>
                        <w:color w:val="0033CC"/>
                        <w:sz w:val="16"/>
                        <w:szCs w:val="16"/>
                      </w:rPr>
                      <w:t xml:space="preserve"> </w:t>
                    </w:r>
                  </w:p>
                </w:txbxContent>
              </v:textbox>
            </v:rect>
            <v:rect id="_x0000_s1424" style="position:absolute;left:3521;top:8883;width:655;height:400;mso-wrap-style:none;v-text-anchor:top" filled="f" stroked="f">
              <v:textbox style="mso-next-textbox:#_x0000_s1424;mso-rotate-with-shape:t;mso-fit-shape-to-text:t" inset="0,0,0,0">
                <w:txbxContent>
                  <w:p w14:paraId="1D56C0FB" w14:textId="3BFB1763" w:rsidR="00CA2C48" w:rsidRDefault="00CA2C48">
                    <w:r>
                      <w:rPr>
                        <w:rFonts w:ascii="Calibri" w:hAnsi="Calibri" w:cs="Calibri"/>
                        <w:color w:val="0033CC"/>
                        <w:sz w:val="16"/>
                        <w:szCs w:val="16"/>
                      </w:rPr>
                      <w:t>Computer</w:t>
                    </w:r>
                  </w:p>
                </w:txbxContent>
              </v:textbox>
            </v:rect>
            <v:shape id="_x0000_s1425" type="#_x0000_t75" style="position:absolute;left:3120;top:8592;width:300;height:300">
              <v:imagedata r:id="rId113" o:title=""/>
            </v:shape>
            <v:shape id="_x0000_s1426" type="#_x0000_t75" style="position:absolute;left:3120;top:8592;width:300;height:300">
              <v:imagedata r:id="rId114" o:title=""/>
            </v:shape>
            <v:shape id="_x0000_s1427" type="#_x0000_t75" style="position:absolute;left:3030;top:9492;width:1770;height:945">
              <v:imagedata r:id="rId115" o:title=""/>
            </v:shape>
            <v:shape id="_x0000_s1428" type="#_x0000_t75" style="position:absolute;left:3030;top:9492;width:1770;height:945">
              <v:imagedata r:id="rId116" o:title=""/>
            </v:shape>
            <v:shape id="_x0000_s1429" type="#_x0000_t75" style="position:absolute;left:3000;top:9477;width:1755;height:915">
              <v:imagedata r:id="rId35" o:title=""/>
            </v:shape>
            <v:shape id="_x0000_s1430" style="position:absolute;left:3014;top:9479;width:1728;height:899" coordsize="1843,959" path="m77,959r1689,hdc1809,959,1843,925,1843,883hal1843,77hdc1843,34,1809,,1766,hal77,hdc34,,,34,,77hal,883hdc,925,34,959,77,959haxe" filled="f" strokecolor="#595959">
              <v:stroke endcap="round"/>
              <v:path arrowok="t"/>
            </v:shape>
            <v:rect id="_x0000_s1431" style="position:absolute;left:3521;top:9560;width:1062;height:400;mso-wrap-style:none;v-text-anchor:top" filled="f" stroked="f">
              <v:textbox style="mso-next-textbox:#_x0000_s1431;mso-rotate-with-shape:t;mso-fit-shape-to-text:t" inset="0,0,0,0">
                <w:txbxContent>
                  <w:p w14:paraId="2ABD01E4" w14:textId="63A0197E" w:rsidR="00CA2C48" w:rsidRDefault="00CA2C48">
                    <w:r>
                      <w:rPr>
                        <w:rFonts w:ascii="Calibri" w:hAnsi="Calibri" w:cs="Calibri"/>
                        <w:color w:val="0033CC"/>
                        <w:sz w:val="16"/>
                        <w:szCs w:val="16"/>
                      </w:rPr>
                      <w:t xml:space="preserve">Windows Server </w:t>
                    </w:r>
                  </w:p>
                </w:txbxContent>
              </v:textbox>
            </v:rect>
            <v:rect id="_x0000_s1432" style="position:absolute;left:3521;top:9752;width:666;height:400;mso-wrap-style:none;v-text-anchor:top" filled="f" stroked="f">
              <v:textbox style="mso-next-textbox:#_x0000_s1432;mso-rotate-with-shape:t;mso-fit-shape-to-text:t" inset="0,0,0,0">
                <w:txbxContent>
                  <w:p w14:paraId="0FFEE5F8" w14:textId="31B7D0EB" w:rsidR="00CA2C48" w:rsidRDefault="00CA2C48">
                    <w:r>
                      <w:rPr>
                        <w:rFonts w:ascii="Calibri" w:hAnsi="Calibri" w:cs="Calibri"/>
                        <w:color w:val="0033CC"/>
                        <w:sz w:val="16"/>
                        <w:szCs w:val="16"/>
                      </w:rPr>
                      <w:t xml:space="preserve">2016 Core </w:t>
                    </w:r>
                  </w:p>
                </w:txbxContent>
              </v:textbox>
            </v:rect>
            <v:rect id="_x0000_s1433" style="position:absolute;left:3521;top:9944;width:37;height:400;mso-wrap-style:none;v-text-anchor:top" filled="f" stroked="f">
              <v:textbox style="mso-next-textbox:#_x0000_s1433;mso-rotate-with-shape:t;mso-fit-shape-to-text:t" inset="0,0,0,0">
                <w:txbxContent>
                  <w:p w14:paraId="307B8E1D" w14:textId="73D6931F" w:rsidR="00CA2C48" w:rsidRDefault="00CA2C48">
                    <w:r>
                      <w:rPr>
                        <w:rFonts w:ascii="Calibri" w:hAnsi="Calibri" w:cs="Calibri"/>
                        <w:color w:val="0033CC"/>
                        <w:sz w:val="16"/>
                        <w:szCs w:val="16"/>
                      </w:rPr>
                      <w:t xml:space="preserve"> </w:t>
                    </w:r>
                  </w:p>
                </w:txbxContent>
              </v:textbox>
            </v:rect>
            <v:rect id="_x0000_s1434" style="position:absolute;left:3521;top:9944;width:655;height:400;mso-wrap-style:none;v-text-anchor:top" filled="f" stroked="f">
              <v:textbox style="mso-next-textbox:#_x0000_s1434;mso-rotate-with-shape:t;mso-fit-shape-to-text:t" inset="0,0,0,0">
                <w:txbxContent>
                  <w:p w14:paraId="2CF21AEA" w14:textId="14A54564" w:rsidR="00CA2C48" w:rsidRDefault="00CA2C48">
                    <w:r>
                      <w:rPr>
                        <w:rFonts w:ascii="Calibri" w:hAnsi="Calibri" w:cs="Calibri"/>
                        <w:color w:val="0033CC"/>
                        <w:sz w:val="16"/>
                        <w:szCs w:val="16"/>
                      </w:rPr>
                      <w:t>Computer</w:t>
                    </w:r>
                  </w:p>
                </w:txbxContent>
              </v:textbox>
            </v:rect>
            <v:shape id="_x0000_s1435" type="#_x0000_t75" style="position:absolute;left:3120;top:9687;width:300;height:300">
              <v:imagedata r:id="rId117" o:title=""/>
            </v:shape>
            <v:shape id="_x0000_s1436" type="#_x0000_t75" style="position:absolute;left:3120;top:9687;width:300;height:300">
              <v:imagedata r:id="rId118" o:title=""/>
            </v:shape>
            <v:shape id="_x0000_s1437" type="#_x0000_t75" style="position:absolute;left:3030;top:10482;width:1770;height:990">
              <v:imagedata r:id="rId119" o:title=""/>
            </v:shape>
            <v:shape id="_x0000_s1438" type="#_x0000_t75" style="position:absolute;left:3030;top:10482;width:1770;height:990">
              <v:imagedata r:id="rId120" o:title=""/>
            </v:shape>
            <v:shape id="_x0000_s1439" type="#_x0000_t75" style="position:absolute;left:3000;top:10452;width:1755;height:960">
              <v:imagedata r:id="rId40" o:title=""/>
            </v:shape>
            <v:shape id="_x0000_s1440" style="position:absolute;left:3014;top:10465;width:1728;height:939" coordsize="1843,1002" path="m77,1002r1689,hdc1809,1002,1843,968,1843,926hal1843,77hdc1843,35,1809,,1766,hal77,hdc34,,,35,,77hal,926hdc,968,34,1002,77,1002haxe" filled="f" strokecolor="#595959">
              <v:stroke endcap="round"/>
              <v:path arrowok="t"/>
            </v:shape>
            <v:rect id="_x0000_s1441" style="position:absolute;left:3521;top:10546;width:1062;height:400;mso-wrap-style:none;v-text-anchor:top" filled="f" stroked="f">
              <v:textbox style="mso-next-textbox:#_x0000_s1441;mso-rotate-with-shape:t;mso-fit-shape-to-text:t" inset="0,0,0,0">
                <w:txbxContent>
                  <w:p w14:paraId="2363C05B" w14:textId="73C10E67" w:rsidR="00CA2C48" w:rsidRDefault="00CA2C48">
                    <w:r>
                      <w:rPr>
                        <w:rFonts w:ascii="Calibri" w:hAnsi="Calibri" w:cs="Calibri"/>
                        <w:color w:val="0033CC"/>
                        <w:sz w:val="16"/>
                        <w:szCs w:val="16"/>
                      </w:rPr>
                      <w:t xml:space="preserve">Windows Server </w:t>
                    </w:r>
                  </w:p>
                </w:txbxContent>
              </v:textbox>
            </v:rect>
            <v:rect id="_x0000_s1442" style="position:absolute;left:3521;top:10738;width:592;height:400;mso-wrap-style:none;v-text-anchor:top" filled="f" stroked="f">
              <v:textbox style="mso-next-textbox:#_x0000_s1442;mso-rotate-with-shape:t;mso-fit-shape-to-text:t" inset="0,0,0,0">
                <w:txbxContent>
                  <w:p w14:paraId="50528CAA" w14:textId="17F23AFB" w:rsidR="00CA2C48" w:rsidRDefault="00CA2C48">
                    <w:r>
                      <w:rPr>
                        <w:rFonts w:ascii="Calibri" w:hAnsi="Calibri" w:cs="Calibri"/>
                        <w:color w:val="0033CC"/>
                        <w:sz w:val="16"/>
                        <w:szCs w:val="16"/>
                      </w:rPr>
                      <w:t xml:space="preserve">2016 Full </w:t>
                    </w:r>
                  </w:p>
                </w:txbxContent>
              </v:textbox>
            </v:rect>
            <v:rect id="_x0000_s1443" style="position:absolute;left:3521;top:10930;width:37;height:400;mso-wrap-style:none;v-text-anchor:top" filled="f" stroked="f">
              <v:textbox style="mso-next-textbox:#_x0000_s1443;mso-rotate-with-shape:t;mso-fit-shape-to-text:t" inset="0,0,0,0">
                <w:txbxContent>
                  <w:p w14:paraId="4531C365" w14:textId="42CD6B47" w:rsidR="00CA2C48" w:rsidRDefault="00CA2C48">
                    <w:r>
                      <w:rPr>
                        <w:rFonts w:ascii="Calibri" w:hAnsi="Calibri" w:cs="Calibri"/>
                        <w:color w:val="0033CC"/>
                        <w:sz w:val="16"/>
                        <w:szCs w:val="16"/>
                      </w:rPr>
                      <w:t xml:space="preserve"> </w:t>
                    </w:r>
                  </w:p>
                </w:txbxContent>
              </v:textbox>
            </v:rect>
            <v:rect id="_x0000_s1444" style="position:absolute;left:3521;top:10938;width:655;height:400;mso-wrap-style:none;v-text-anchor:top" filled="f" stroked="f">
              <v:textbox style="mso-next-textbox:#_x0000_s1444;mso-rotate-with-shape:t;mso-fit-shape-to-text:t" inset="0,0,0,0">
                <w:txbxContent>
                  <w:p w14:paraId="05220358" w14:textId="1615B52A" w:rsidR="00CA2C48" w:rsidRDefault="00CA2C48">
                    <w:r>
                      <w:rPr>
                        <w:rFonts w:ascii="Calibri" w:hAnsi="Calibri" w:cs="Calibri"/>
                        <w:color w:val="0033CC"/>
                        <w:sz w:val="16"/>
                        <w:szCs w:val="16"/>
                      </w:rPr>
                      <w:t>Computer</w:t>
                    </w:r>
                  </w:p>
                </w:txbxContent>
              </v:textbox>
            </v:rect>
            <v:shape id="_x0000_s1445" type="#_x0000_t75" style="position:absolute;left:3120;top:10527;width:300;height:300">
              <v:imagedata r:id="rId121" o:title=""/>
            </v:shape>
            <v:shape id="_x0000_s1446" type="#_x0000_t75" style="position:absolute;left:3120;top:10527;width:300;height:300">
              <v:imagedata r:id="rId122" o:title=""/>
            </v:shape>
          </v:group>
        </w:pict>
      </w:r>
    </w:p>
    <w:p w14:paraId="7DADA946" w14:textId="5ACCA9FE" w:rsidR="00522688" w:rsidRDefault="00522688"/>
    <w:p w14:paraId="0A43CE54" w14:textId="726DB6EC" w:rsidR="00522688" w:rsidRDefault="00522688"/>
    <w:p w14:paraId="12841999" w14:textId="28CFABCE" w:rsidR="00020203" w:rsidRDefault="00020203"/>
    <w:p w14:paraId="70D6D0CE" w14:textId="003589C1" w:rsidR="00020203" w:rsidRDefault="00020203"/>
    <w:p w14:paraId="5B353CB1" w14:textId="109840D0" w:rsidR="00020203" w:rsidRDefault="00020203"/>
    <w:p w14:paraId="0344CEBB" w14:textId="7818F97C" w:rsidR="00020203" w:rsidRDefault="00020203"/>
    <w:p w14:paraId="01BB8E37" w14:textId="12383F2F" w:rsidR="00020203" w:rsidRDefault="00020203"/>
    <w:p w14:paraId="134B82E4" w14:textId="36C05DB1" w:rsidR="00020203" w:rsidRDefault="00020203"/>
    <w:p w14:paraId="52E92410" w14:textId="24555F8E" w:rsidR="00020203" w:rsidRDefault="00020203"/>
    <w:p w14:paraId="551957B7" w14:textId="04B02E7A" w:rsidR="00020203" w:rsidRDefault="00020203"/>
    <w:p w14:paraId="4846F04E" w14:textId="5946B733" w:rsidR="00020203" w:rsidRDefault="00020203"/>
    <w:p w14:paraId="60A44803" w14:textId="05927932" w:rsidR="00020203" w:rsidRDefault="00020203"/>
    <w:p w14:paraId="0B6225FB" w14:textId="2BC8DB44" w:rsidR="00522688" w:rsidRDefault="00522688" w:rsidP="00522688">
      <w:pPr>
        <w:jc w:val="center"/>
        <w:rPr>
          <w:i/>
        </w:rPr>
      </w:pPr>
    </w:p>
    <w:p w14:paraId="4F57B42C" w14:textId="77777777" w:rsidR="00522688" w:rsidRDefault="00522688" w:rsidP="00522688">
      <w:pPr>
        <w:jc w:val="center"/>
        <w:rPr>
          <w:i/>
        </w:rPr>
      </w:pPr>
    </w:p>
    <w:p w14:paraId="72A7D958" w14:textId="77777777" w:rsidR="00522688" w:rsidRDefault="00522688" w:rsidP="00522688">
      <w:pPr>
        <w:jc w:val="center"/>
        <w:rPr>
          <w:i/>
        </w:rPr>
      </w:pPr>
    </w:p>
    <w:p w14:paraId="2C49EB3F" w14:textId="50BB9A63" w:rsidR="00522688" w:rsidRDefault="00522688" w:rsidP="00522688">
      <w:pPr>
        <w:jc w:val="center"/>
        <w:rPr>
          <w:i/>
        </w:rPr>
      </w:pPr>
    </w:p>
    <w:p w14:paraId="0A2D042D" w14:textId="77777777" w:rsidR="00162CEF" w:rsidRDefault="00162CEF" w:rsidP="00522688">
      <w:pPr>
        <w:jc w:val="center"/>
        <w:rPr>
          <w:i/>
        </w:rPr>
      </w:pPr>
    </w:p>
    <w:p w14:paraId="7C05E36C" w14:textId="77777777" w:rsidR="00162CEF" w:rsidRDefault="00162CEF" w:rsidP="00522688">
      <w:pPr>
        <w:jc w:val="center"/>
        <w:rPr>
          <w:i/>
        </w:rPr>
      </w:pPr>
    </w:p>
    <w:p w14:paraId="08F2A577" w14:textId="77777777" w:rsidR="00162CEF" w:rsidRDefault="00162CEF" w:rsidP="00522688">
      <w:pPr>
        <w:jc w:val="center"/>
        <w:rPr>
          <w:i/>
        </w:rPr>
      </w:pPr>
    </w:p>
    <w:p w14:paraId="5FC28A30" w14:textId="77777777" w:rsidR="00162CEF" w:rsidRDefault="00162CEF" w:rsidP="00522688">
      <w:pPr>
        <w:jc w:val="center"/>
        <w:rPr>
          <w:i/>
        </w:rPr>
      </w:pPr>
    </w:p>
    <w:p w14:paraId="58B6278D" w14:textId="77777777" w:rsidR="00B74BAF" w:rsidRDefault="00B74BAF" w:rsidP="00522688">
      <w:pPr>
        <w:jc w:val="center"/>
        <w:rPr>
          <w:i/>
        </w:rPr>
      </w:pPr>
    </w:p>
    <w:p w14:paraId="4EF80C04" w14:textId="486A93A5" w:rsidR="00020203" w:rsidRDefault="00522688" w:rsidP="00522688">
      <w:pPr>
        <w:jc w:val="center"/>
        <w:rPr>
          <w:i/>
        </w:rPr>
      </w:pPr>
      <w:r>
        <w:rPr>
          <w:i/>
        </w:rPr>
        <w:t>Diagram 2.</w:t>
      </w:r>
      <w:r w:rsidRPr="00522688">
        <w:rPr>
          <w:i/>
        </w:rPr>
        <w:t xml:space="preserve"> Windows Server OS Management Pack Health Rollup 2 of 3</w:t>
      </w:r>
    </w:p>
    <w:p w14:paraId="116B9F57" w14:textId="77777777" w:rsidR="00162CEF" w:rsidRDefault="00162CEF" w:rsidP="00522688">
      <w:pPr>
        <w:jc w:val="center"/>
        <w:rPr>
          <w:i/>
        </w:rPr>
      </w:pPr>
    </w:p>
    <w:p w14:paraId="19BFB808" w14:textId="77777777" w:rsidR="00B74BAF" w:rsidRDefault="00B74BAF" w:rsidP="00522688">
      <w:pPr>
        <w:jc w:val="center"/>
        <w:rPr>
          <w:i/>
        </w:rPr>
      </w:pPr>
    </w:p>
    <w:p w14:paraId="453C49F9" w14:textId="3BAF0CFD" w:rsidR="00162CEF" w:rsidRDefault="005C3B58" w:rsidP="00522688">
      <w:pPr>
        <w:jc w:val="center"/>
        <w:rPr>
          <w:i/>
        </w:rPr>
      </w:pPr>
      <w:r>
        <w:rPr>
          <w:noProof/>
          <w:lang w:val="ru-RU" w:eastAsia="ru-RU"/>
        </w:rPr>
        <w:pict w14:anchorId="39259B9A">
          <v:group id="_x0000_s1706" editas="canvas" style="position:absolute;left:0;text-align:left;margin-left:26.25pt;margin-top:1.3pt;width:361.5pt;height:448.8pt;z-index:251676672" coordorigin="2325,1366" coordsize="7230,8976">
            <o:lock v:ext="edit" aspectratio="t"/>
            <v:shape id="_x0000_s1705" type="#_x0000_t75" style="position:absolute;left:2325;top:1366;width:7230;height:8976" o:preferrelative="f">
              <v:fill o:detectmouseclick="t"/>
              <v:path o:extrusionok="t" o:connecttype="none"/>
              <o:lock v:ext="edit" text="t"/>
            </v:shape>
            <v:shape id="_x0000_s1707" type="#_x0000_t75" style="position:absolute;left:5190;top:5191;width:1965;height:825">
              <v:imagedata r:id="rId123" o:title=""/>
            </v:shape>
            <v:shape id="_x0000_s1708" type="#_x0000_t75" style="position:absolute;left:5190;top:5191;width:1965;height:825">
              <v:imagedata r:id="rId124" o:title=""/>
            </v:shape>
            <v:shape id="_x0000_s1709" type="#_x0000_t75" style="position:absolute;left:5160;top:5161;width:1935;height:795">
              <v:imagedata r:id="rId125" o:title=""/>
            </v:shape>
            <v:shape id="_x0000_s1710" style="position:absolute;left:5167;top:5169;width:1920;height:780" coordsize="2048,832" path="m77,832r1895,hdc2014,832,2048,798,2048,756hal2048,77hdc2048,35,2014,,1972,hal77,hdc35,,,35,,77hal,756hdc,798,35,832,77,832haxe" filled="f" strokecolor="#595959">
              <v:stroke endcap="round"/>
              <v:path arrowok="t"/>
            </v:shape>
            <v:rect id="_x0000_s1711" style="position:absolute;left:5675;top:5202;width:1062;height:400;mso-wrap-style:none;v-text-anchor:top" filled="f" stroked="f">
              <v:textbox style="mso-next-textbox:#_x0000_s1711;mso-rotate-with-shape:t;mso-fit-shape-to-text:t" inset="0,0,0,0">
                <w:txbxContent>
                  <w:p w14:paraId="0A677C7C" w14:textId="40574D93" w:rsidR="00CA2C48" w:rsidRDefault="00CA2C48">
                    <w:r>
                      <w:rPr>
                        <w:rFonts w:ascii="Calibri" w:hAnsi="Calibri" w:cs="Calibri"/>
                        <w:color w:val="0033CC"/>
                        <w:sz w:val="16"/>
                        <w:szCs w:val="16"/>
                      </w:rPr>
                      <w:t xml:space="preserve">Windows Server </w:t>
                    </w:r>
                  </w:p>
                </w:txbxContent>
              </v:textbox>
            </v:rect>
            <v:rect id="_x0000_s1712" style="position:absolute;left:5675;top:5394;width:325;height:400;mso-wrap-style:none;v-text-anchor:top" filled="f" stroked="f">
              <v:textbox style="mso-next-textbox:#_x0000_s1712;mso-rotate-with-shape:t;mso-fit-shape-to-text:t" inset="0,0,0,0">
                <w:txbxContent>
                  <w:p w14:paraId="7047E0D5" w14:textId="72498C7A" w:rsidR="00CA2C48" w:rsidRDefault="00CA2C48">
                    <w:r>
                      <w:rPr>
                        <w:rFonts w:ascii="Calibri" w:hAnsi="Calibri" w:cs="Calibri"/>
                        <w:color w:val="0033CC"/>
                        <w:sz w:val="16"/>
                        <w:szCs w:val="16"/>
                      </w:rPr>
                      <w:t>2016</w:t>
                    </w:r>
                  </w:p>
                </w:txbxContent>
              </v:textbox>
            </v:rect>
            <v:rect id="_x0000_s1713" style="position:absolute;left:5675;top:5562;width:871;height:400;mso-wrap-style:none;v-text-anchor:top" filled="f" stroked="f">
              <v:textbox style="mso-next-textbox:#_x0000_s1713;mso-rotate-with-shape:t;mso-fit-shape-to-text:t" inset="0,0,0,0">
                <w:txbxContent>
                  <w:p w14:paraId="0E6349B9" w14:textId="2DF6CDF2" w:rsidR="00CA2C48" w:rsidRDefault="00CA2C48">
                    <w:r>
                      <w:rPr>
                        <w:rFonts w:ascii="Calibri" w:hAnsi="Calibri" w:cs="Calibri"/>
                        <w:color w:val="0033CC"/>
                        <w:sz w:val="16"/>
                        <w:szCs w:val="16"/>
                      </w:rPr>
                      <w:t>Disk Partition</w:t>
                    </w:r>
                  </w:p>
                </w:txbxContent>
              </v:textbox>
            </v:rect>
            <v:shape id="_x0000_s1714" type="#_x0000_t75" style="position:absolute;left:5265;top:5236;width:300;height:435">
              <v:imagedata r:id="rId126" o:title=""/>
            </v:shape>
            <v:shape id="_x0000_s1715" type="#_x0000_t75" style="position:absolute;left:5265;top:5236;width:300;height:435">
              <v:imagedata r:id="rId127" o:title=""/>
            </v:shape>
            <v:shape id="_x0000_s1716" type="#_x0000_t75" style="position:absolute;left:7590;top:5791;width:1965;height:795">
              <v:imagedata r:id="rId128" o:title=""/>
            </v:shape>
            <v:shape id="_x0000_s1717" type="#_x0000_t75" style="position:absolute;left:7590;top:5791;width:1965;height:795">
              <v:imagedata r:id="rId129" o:title=""/>
            </v:shape>
            <v:shape id="_x0000_s1718" type="#_x0000_t75" style="position:absolute;left:7560;top:5761;width:1935;height:765">
              <v:imagedata r:id="rId130" o:title=""/>
            </v:shape>
            <v:shape id="_x0000_s1719" style="position:absolute;left:7567;top:5769;width:1920;height:750" coordsize="2048,800" path="m77,800r1895,hdc2014,800,2048,766,2048,724hal2048,77hdc2048,35,2014,,1972,hal77,hdc35,,,35,,77hal,724hdc,766,35,800,77,800haxe" filled="f" strokecolor="#595959">
              <v:stroke endcap="round"/>
              <v:path arrowok="t"/>
            </v:shape>
            <v:rect id="_x0000_s1720" style="position:absolute;left:8075;top:5738;width:1062;height:400;mso-wrap-style:none;v-text-anchor:top" filled="f" stroked="f">
              <v:textbox style="mso-next-textbox:#_x0000_s1720;mso-rotate-with-shape:t;mso-fit-shape-to-text:t" inset="0,0,0,0">
                <w:txbxContent>
                  <w:p w14:paraId="704782AB" w14:textId="4E8EBEC5" w:rsidR="00CA2C48" w:rsidRDefault="00CA2C48">
                    <w:r>
                      <w:rPr>
                        <w:rFonts w:ascii="Calibri" w:hAnsi="Calibri" w:cs="Calibri"/>
                        <w:color w:val="0033CC"/>
                        <w:sz w:val="16"/>
                        <w:szCs w:val="16"/>
                      </w:rPr>
                      <w:t xml:space="preserve">Windows Server </w:t>
                    </w:r>
                  </w:p>
                </w:txbxContent>
              </v:textbox>
            </v:rect>
            <v:rect id="_x0000_s1721" style="position:absolute;left:8075;top:5938;width:325;height:400;mso-wrap-style:none;v-text-anchor:top" filled="f" stroked="f">
              <v:textbox style="mso-next-textbox:#_x0000_s1721;mso-rotate-with-shape:t;mso-fit-shape-to-text:t" inset="0,0,0,0">
                <w:txbxContent>
                  <w:p w14:paraId="55397D28" w14:textId="34CA639F" w:rsidR="00CA2C48" w:rsidRDefault="00CA2C48">
                    <w:r>
                      <w:rPr>
                        <w:rFonts w:ascii="Calibri" w:hAnsi="Calibri" w:cs="Calibri"/>
                        <w:color w:val="0033CC"/>
                        <w:sz w:val="16"/>
                        <w:szCs w:val="16"/>
                      </w:rPr>
                      <w:t>2016</w:t>
                    </w:r>
                  </w:p>
                </w:txbxContent>
              </v:textbox>
            </v:rect>
            <v:rect id="_x0000_s1722" style="position:absolute;left:8075;top:6130;width:752;height:400;mso-wrap-style:none;v-text-anchor:top" filled="f" stroked="f">
              <v:textbox style="mso-next-textbox:#_x0000_s1722;mso-rotate-with-shape:t;mso-fit-shape-to-text:t" inset="0,0,0,0">
                <w:txbxContent>
                  <w:p w14:paraId="2227A094" w14:textId="5C59B78F" w:rsidR="00CA2C48" w:rsidRDefault="00CA2C48">
                    <w:r>
                      <w:rPr>
                        <w:rFonts w:ascii="Calibri" w:hAnsi="Calibri" w:cs="Calibri"/>
                        <w:color w:val="0033CC"/>
                        <w:sz w:val="16"/>
                        <w:szCs w:val="16"/>
                      </w:rPr>
                      <w:t>Logical Disk</w:t>
                    </w:r>
                  </w:p>
                </w:txbxContent>
              </v:textbox>
            </v:rect>
            <v:shape id="_x0000_s1723" type="#_x0000_t75" style="position:absolute;left:7665;top:5836;width:300;height:405">
              <v:imagedata r:id="rId131" o:title=""/>
            </v:shape>
            <v:shape id="_x0000_s1724" type="#_x0000_t75" style="position:absolute;left:7665;top:5836;width:300;height:405">
              <v:imagedata r:id="rId132" o:title=""/>
            </v:shape>
            <v:shape id="_x0000_s1725" type="#_x0000_t75" style="position:absolute;left:5190;top:7306;width:1965;height:840">
              <v:imagedata r:id="rId133" o:title=""/>
            </v:shape>
            <v:shape id="_x0000_s1726" type="#_x0000_t75" style="position:absolute;left:5190;top:7306;width:1965;height:840">
              <v:imagedata r:id="rId134" o:title=""/>
            </v:shape>
            <v:shape id="_x0000_s1727" type="#_x0000_t75" style="position:absolute;left:5160;top:7291;width:1935;height:810">
              <v:imagedata r:id="rId80" o:title=""/>
            </v:shape>
            <v:shape id="_x0000_s1728" style="position:absolute;left:5167;top:7293;width:1920;height:792" coordsize="2048,845" path="m77,845r1895,hdc2014,845,2048,810,2048,768hal2048,77hdc2048,34,2014,,1972,hal77,hdc35,,,34,,77hal,768hdc,810,35,845,77,845haxe" filled="f" strokecolor="#595959">
              <v:stroke endcap="round"/>
              <v:path arrowok="t"/>
            </v:shape>
            <v:rect id="_x0000_s1729" style="position:absolute;left:5675;top:7270;width:1062;height:400;mso-wrap-style:none;v-text-anchor:top" filled="f" stroked="f">
              <v:textbox style="mso-next-textbox:#_x0000_s1729;mso-rotate-with-shape:t;mso-fit-shape-to-text:t" inset="0,0,0,0">
                <w:txbxContent>
                  <w:p w14:paraId="78E3D8BD" w14:textId="6DA684D3" w:rsidR="00CA2C48" w:rsidRDefault="00CA2C48">
                    <w:r>
                      <w:rPr>
                        <w:rFonts w:ascii="Calibri" w:hAnsi="Calibri" w:cs="Calibri"/>
                        <w:color w:val="0033CC"/>
                        <w:sz w:val="16"/>
                        <w:szCs w:val="16"/>
                      </w:rPr>
                      <w:t xml:space="preserve">Windows Server </w:t>
                    </w:r>
                  </w:p>
                </w:txbxContent>
              </v:textbox>
            </v:rect>
            <v:rect id="_x0000_s1730" style="position:absolute;left:5675;top:7462;width:325;height:400;mso-wrap-style:none;v-text-anchor:top" filled="f" stroked="f">
              <v:textbox style="mso-next-textbox:#_x0000_s1730;mso-rotate-with-shape:t;mso-fit-shape-to-text:t" inset="0,0,0,0">
                <w:txbxContent>
                  <w:p w14:paraId="2842849F" w14:textId="475AE1AB" w:rsidR="00CA2C48" w:rsidRDefault="00CA2C48">
                    <w:r>
                      <w:rPr>
                        <w:rFonts w:ascii="Calibri" w:hAnsi="Calibri" w:cs="Calibri"/>
                        <w:color w:val="0033CC"/>
                        <w:sz w:val="16"/>
                        <w:szCs w:val="16"/>
                      </w:rPr>
                      <w:t xml:space="preserve">2016 </w:t>
                    </w:r>
                  </w:p>
                </w:txbxContent>
              </v:textbox>
            </v:rect>
            <v:rect id="_x0000_s1731" style="position:absolute;left:5675;top:7654;width:1127;height:400;mso-wrap-style:none;v-text-anchor:top" filled="f" stroked="f">
              <v:textbox style="mso-next-textbox:#_x0000_s1731;mso-rotate-with-shape:t;mso-fit-shape-to-text:t" inset="0,0,0,0">
                <w:txbxContent>
                  <w:p w14:paraId="3090C896" w14:textId="55370AEA" w:rsidR="00CA2C48" w:rsidRDefault="00CA2C48">
                    <w:r>
                      <w:rPr>
                        <w:rFonts w:ascii="Calibri" w:hAnsi="Calibri" w:cs="Calibri"/>
                        <w:color w:val="0033CC"/>
                        <w:sz w:val="16"/>
                        <w:szCs w:val="16"/>
                      </w:rPr>
                      <w:t>Network Adapter</w:t>
                    </w:r>
                  </w:p>
                </w:txbxContent>
              </v:textbox>
            </v:rect>
            <v:shape id="_x0000_s1732" type="#_x0000_t75" style="position:absolute;left:5280;top:7351;width:300;height:330">
              <v:imagedata r:id="rId135" o:title=""/>
            </v:shape>
            <v:shape id="_x0000_s1733" type="#_x0000_t75" style="position:absolute;left:5280;top:7351;width:300;height:330">
              <v:imagedata r:id="rId136" o:title=""/>
            </v:shape>
            <v:shape id="_x0000_s1734" type="#_x0000_t75" style="position:absolute;left:5190;top:8251;width:1965;height:765">
              <v:imagedata r:id="rId137" o:title=""/>
            </v:shape>
            <v:shape id="_x0000_s1735" type="#_x0000_t75" style="position:absolute;left:5190;top:8251;width:1965;height:765">
              <v:imagedata r:id="rId138" o:title=""/>
            </v:shape>
            <v:shape id="_x0000_s1736" type="#_x0000_t75" style="position:absolute;left:5160;top:8221;width:1935;height:735">
              <v:imagedata r:id="rId139" o:title=""/>
            </v:shape>
            <v:shape id="_x0000_s1737" style="position:absolute;left:5167;top:8229;width:1920;height:720" coordsize="2048,768" path="m77,768r1895,hdc2014,768,2048,734,2048,692hal2048,77hdc2048,35,2014,,1972,hal77,hdc35,,,35,,77hal,692hdc,734,35,768,77,768haxe" filled="f" strokecolor="#595959">
              <v:stroke endcap="round"/>
              <v:path arrowok="t"/>
            </v:shape>
            <v:rect id="_x0000_s1738" style="position:absolute;left:5675;top:8198;width:1062;height:400;mso-wrap-style:none;v-text-anchor:top" filled="f" stroked="f">
              <v:textbox style="mso-next-textbox:#_x0000_s1738;mso-rotate-with-shape:t;mso-fit-shape-to-text:t" inset="0,0,0,0">
                <w:txbxContent>
                  <w:p w14:paraId="3BAAA7F9" w14:textId="2B4FED3E" w:rsidR="00CA2C48" w:rsidRDefault="00CA2C48">
                    <w:r>
                      <w:rPr>
                        <w:rFonts w:ascii="Calibri" w:hAnsi="Calibri" w:cs="Calibri"/>
                        <w:color w:val="0033CC"/>
                        <w:sz w:val="16"/>
                        <w:szCs w:val="16"/>
                      </w:rPr>
                      <w:t xml:space="preserve">Windows Server </w:t>
                    </w:r>
                  </w:p>
                </w:txbxContent>
              </v:textbox>
            </v:rect>
            <v:rect id="_x0000_s1739" style="position:absolute;left:5675;top:8390;width:325;height:400;mso-wrap-style:none;v-text-anchor:top" filled="f" stroked="f">
              <v:textbox style="mso-next-textbox:#_x0000_s1739;mso-rotate-with-shape:t;mso-fit-shape-to-text:t" inset="0,0,0,0">
                <w:txbxContent>
                  <w:p w14:paraId="344D266F" w14:textId="293AC854" w:rsidR="00CA2C48" w:rsidRDefault="00CA2C48">
                    <w:r>
                      <w:rPr>
                        <w:rFonts w:ascii="Calibri" w:hAnsi="Calibri" w:cs="Calibri"/>
                        <w:color w:val="0033CC"/>
                        <w:sz w:val="16"/>
                        <w:szCs w:val="16"/>
                      </w:rPr>
                      <w:t>2016</w:t>
                    </w:r>
                  </w:p>
                </w:txbxContent>
              </v:textbox>
            </v:rect>
            <v:rect id="_x0000_s1740" style="position:absolute;left:5675;top:8582;width:827;height:400;mso-wrap-style:none;v-text-anchor:top" filled="f" stroked="f">
              <v:textbox style="mso-next-textbox:#_x0000_s1740;mso-rotate-with-shape:t;mso-fit-shape-to-text:t" inset="0,0,0,0">
                <w:txbxContent>
                  <w:p w14:paraId="0CF263B7" w14:textId="54F93690" w:rsidR="00CA2C48" w:rsidRDefault="00CA2C48">
                    <w:r>
                      <w:rPr>
                        <w:rFonts w:ascii="Calibri" w:hAnsi="Calibri" w:cs="Calibri"/>
                        <w:color w:val="0033CC"/>
                        <w:sz w:val="16"/>
                        <w:szCs w:val="16"/>
                      </w:rPr>
                      <w:t>Physical Disk</w:t>
                    </w:r>
                  </w:p>
                </w:txbxContent>
              </v:textbox>
            </v:rect>
            <v:shape id="_x0000_s1741" type="#_x0000_t75" style="position:absolute;left:5265;top:8296;width:300;height:390">
              <v:imagedata r:id="rId140" o:title=""/>
            </v:shape>
            <v:shape id="_x0000_s1742" type="#_x0000_t75" style="position:absolute;left:5265;top:8296;width:300;height:390">
              <v:imagedata r:id="rId141" o:title=""/>
            </v:shape>
            <v:shape id="_x0000_s1743" type="#_x0000_t75" style="position:absolute;left:5190;top:6361;width:1965;height:795">
              <v:imagedata r:id="rId142" o:title=""/>
            </v:shape>
            <v:shape id="_x0000_s1744" type="#_x0000_t75" style="position:absolute;left:5190;top:6361;width:1965;height:795">
              <v:imagedata r:id="rId143" o:title=""/>
            </v:shape>
            <v:shape id="_x0000_s1745" type="#_x0000_t75" style="position:absolute;left:5160;top:6331;width:1935;height:765">
              <v:imagedata r:id="rId130" o:title=""/>
            </v:shape>
            <v:shape id="_x0000_s1746" style="position:absolute;left:5167;top:6339;width:1920;height:750" coordsize="2048,800" path="m77,800r1895,hdc2014,800,2048,766,2048,724hal2048,77hdc2048,35,2014,,1972,hal77,hdc35,,,35,,77hal,724hdc,766,35,800,77,800haxe" filled="f" strokecolor="#595959">
              <v:stroke endcap="round"/>
              <v:path arrowok="t"/>
            </v:shape>
            <v:rect id="_x0000_s1747" style="position:absolute;left:5675;top:6324;width:1062;height:400;mso-wrap-style:none;v-text-anchor:top" filled="f" stroked="f">
              <v:textbox style="mso-next-textbox:#_x0000_s1747;mso-rotate-with-shape:t;mso-fit-shape-to-text:t" inset="0,0,0,0">
                <w:txbxContent>
                  <w:p w14:paraId="77AF25C6" w14:textId="2E2F15B6" w:rsidR="00CA2C48" w:rsidRDefault="00CA2C48">
                    <w:r>
                      <w:rPr>
                        <w:rFonts w:ascii="Calibri" w:hAnsi="Calibri" w:cs="Calibri"/>
                        <w:color w:val="0033CC"/>
                        <w:sz w:val="16"/>
                        <w:szCs w:val="16"/>
                      </w:rPr>
                      <w:t xml:space="preserve">Windows Server </w:t>
                    </w:r>
                  </w:p>
                </w:txbxContent>
              </v:textbox>
            </v:rect>
            <v:rect id="_x0000_s1748" style="position:absolute;left:5675;top:6500;width:325;height:400;mso-wrap-style:none;v-text-anchor:top" filled="f" stroked="f">
              <v:textbox style="mso-next-textbox:#_x0000_s1748;mso-rotate-with-shape:t;mso-fit-shape-to-text:t" inset="0,0,0,0">
                <w:txbxContent>
                  <w:p w14:paraId="5F60A3BC" w14:textId="12804616" w:rsidR="00CA2C48" w:rsidRDefault="00CA2C48">
                    <w:r>
                      <w:rPr>
                        <w:rFonts w:ascii="Calibri" w:hAnsi="Calibri" w:cs="Calibri"/>
                        <w:color w:val="0033CC"/>
                        <w:sz w:val="16"/>
                        <w:szCs w:val="16"/>
                      </w:rPr>
                      <w:t xml:space="preserve">2016 </w:t>
                    </w:r>
                  </w:p>
                </w:txbxContent>
              </v:textbox>
            </v:rect>
            <v:rect id="_x0000_s1749" style="position:absolute;left:5675;top:6692;width:636;height:400;mso-wrap-style:none;v-text-anchor:top" filled="f" stroked="f">
              <v:textbox style="mso-next-textbox:#_x0000_s1749;mso-rotate-with-shape:t;mso-fit-shape-to-text:t" inset="0,0,0,0">
                <w:txbxContent>
                  <w:p w14:paraId="640C4FCF" w14:textId="660A2C7E" w:rsidR="00CA2C48" w:rsidRDefault="00CA2C48">
                    <w:r>
                      <w:rPr>
                        <w:rFonts w:ascii="Calibri" w:hAnsi="Calibri" w:cs="Calibri"/>
                        <w:color w:val="0033CC"/>
                        <w:sz w:val="16"/>
                        <w:szCs w:val="16"/>
                      </w:rPr>
                      <w:t>Processor</w:t>
                    </w:r>
                  </w:p>
                </w:txbxContent>
              </v:textbox>
            </v:rect>
            <v:shape id="_x0000_s1750" type="#_x0000_t75" style="position:absolute;left:5265;top:6406;width:300;height:405">
              <v:imagedata r:id="rId144" o:title=""/>
            </v:shape>
            <v:shape id="_x0000_s1751" type="#_x0000_t75" style="position:absolute;left:5265;top:6406;width:300;height:405">
              <v:imagedata r:id="rId145" o:title=""/>
            </v:shape>
            <v:shape id="_x0000_s1752" type="#_x0000_t75" style="position:absolute;left:5190;top:9691;width:1965;height:645">
              <v:imagedata r:id="rId146" o:title=""/>
            </v:shape>
            <v:shape id="_x0000_s1753" type="#_x0000_t75" style="position:absolute;left:5190;top:9691;width:1965;height:645">
              <v:imagedata r:id="rId147" o:title=""/>
            </v:shape>
            <v:shape id="_x0000_s1754" type="#_x0000_t75" style="position:absolute;left:5160;top:9661;width:1935;height:615">
              <v:imagedata r:id="rId148" o:title=""/>
            </v:shape>
            <v:shape id="_x0000_s1755" style="position:absolute;left:5167;top:9669;width:1920;height:600" coordsize="2048,640" path="m77,640r1895,hdc2014,640,2048,606,2048,564hal2048,77hdc2048,35,2014,,1972,hal77,hdc35,,,35,,77hal,564hdc,606,35,640,77,640haxe" filled="f" strokecolor="#595959">
              <v:stroke endcap="round"/>
              <v:path arrowok="t"/>
            </v:shape>
            <v:rect id="_x0000_s1756" style="position:absolute;left:5675;top:9654;width:948;height:400;mso-wrap-style:none;v-text-anchor:top" filled="f" stroked="f">
              <v:textbox style="mso-next-textbox:#_x0000_s1756;mso-rotate-with-shape:t;mso-fit-shape-to-text:t" inset="0,0,0,0">
                <w:txbxContent>
                  <w:p w14:paraId="2F59C15B" w14:textId="39883407" w:rsidR="00CA2C48" w:rsidRDefault="00CA2C48">
                    <w:r>
                      <w:rPr>
                        <w:rFonts w:ascii="Calibri" w:hAnsi="Calibri" w:cs="Calibri"/>
                        <w:color w:val="0033CC"/>
                        <w:sz w:val="16"/>
                        <w:szCs w:val="16"/>
                      </w:rPr>
                      <w:t xml:space="preserve">Cluster Shared </w:t>
                    </w:r>
                  </w:p>
                </w:txbxContent>
              </v:textbox>
            </v:rect>
            <v:rect id="_x0000_s1757" style="position:absolute;left:5675;top:9846;width:504;height:400;mso-wrap-style:none;v-text-anchor:top" filled="f" stroked="f">
              <v:textbox style="mso-next-textbox:#_x0000_s1757;mso-rotate-with-shape:t;mso-fit-shape-to-text:t" inset="0,0,0,0">
                <w:txbxContent>
                  <w:p w14:paraId="3940BED8" w14:textId="7D6B8049" w:rsidR="00CA2C48" w:rsidRDefault="00CA2C48">
                    <w:r>
                      <w:rPr>
                        <w:rFonts w:ascii="Calibri" w:hAnsi="Calibri" w:cs="Calibri"/>
                        <w:color w:val="0033CC"/>
                        <w:sz w:val="16"/>
                        <w:szCs w:val="16"/>
                      </w:rPr>
                      <w:t>Volume</w:t>
                    </w:r>
                  </w:p>
                </w:txbxContent>
              </v:textbox>
            </v:rect>
            <v:shape id="_x0000_s1758" type="#_x0000_t75" style="position:absolute;left:5280;top:9736;width:300;height:330">
              <v:imagedata r:id="rId149" o:title=""/>
            </v:shape>
            <v:shape id="_x0000_s1759" type="#_x0000_t75" style="position:absolute;left:5280;top:9736;width:300;height:330">
              <v:imagedata r:id="rId150" o:title=""/>
            </v:shape>
            <v:shape id="_x0000_s1760" type="#_x0000_t75" style="position:absolute;left:5190;top:9106;width:1965;height:450">
              <v:imagedata r:id="rId151" o:title=""/>
            </v:shape>
            <v:shape id="_x0000_s1761" type="#_x0000_t75" style="position:absolute;left:5190;top:9106;width:1965;height:450">
              <v:imagedata r:id="rId152" o:title=""/>
            </v:shape>
            <v:shape id="_x0000_s1762" type="#_x0000_t75" style="position:absolute;left:5160;top:9076;width:1935;height:435">
              <v:imagedata r:id="rId45" o:title=""/>
            </v:shape>
            <v:shape id="_x0000_s1763" style="position:absolute;left:5167;top:9081;width:1920;height:408" coordsize="2048,435" path="m77,435r1895,hdc2014,435,2048,401,2048,359hal2048,77hdc2048,35,2014,,1972,hal77,hdc35,,,35,,77hal,359hdc,401,35,435,77,435haxe" filled="f" strokecolor="#595959">
              <v:stroke endcap="round"/>
              <v:path arrowok="t"/>
            </v:shape>
            <v:rect id="_x0000_s1764" style="position:absolute;left:5675;top:9090;width:765;height:400;mso-wrap-style:none;v-text-anchor:top" filled="f" stroked="f">
              <v:textbox style="mso-next-textbox:#_x0000_s1764;mso-rotate-with-shape:t;mso-fit-shape-to-text:t" inset="0,0,0,0">
                <w:txbxContent>
                  <w:p w14:paraId="202567E2" w14:textId="348D692E" w:rsidR="00CA2C48" w:rsidRDefault="00CA2C48">
                    <w:r>
                      <w:rPr>
                        <w:rFonts w:ascii="Calibri" w:hAnsi="Calibri" w:cs="Calibri"/>
                        <w:color w:val="0033CC"/>
                        <w:sz w:val="16"/>
                        <w:szCs w:val="16"/>
                      </w:rPr>
                      <w:t>Cluster Disk</w:t>
                    </w:r>
                  </w:p>
                </w:txbxContent>
              </v:textbox>
            </v:rect>
            <v:shape id="_x0000_s1765" type="#_x0000_t75" style="position:absolute;left:5280;top:9136;width:300;height:330">
              <v:imagedata r:id="rId153" o:title=""/>
            </v:shape>
            <v:shape id="_x0000_s1766" type="#_x0000_t75" style="position:absolute;left:5280;top:9136;width:300;height:330">
              <v:imagedata r:id="rId154" o:title=""/>
            </v:shape>
            <v:shape id="_x0000_s1767" type="#_x0000_t75" style="position:absolute;left:2370;top:5506;width:1965;height:450">
              <v:imagedata r:id="rId155" o:title=""/>
            </v:shape>
            <v:shape id="_x0000_s1768" type="#_x0000_t75" style="position:absolute;left:2370;top:5506;width:1965;height:450">
              <v:imagedata r:id="rId156" o:title=""/>
            </v:shape>
            <v:shape id="_x0000_s1769" type="#_x0000_t75" style="position:absolute;left:2340;top:5476;width:1935;height:435">
              <v:imagedata r:id="rId45" o:title=""/>
            </v:shape>
            <v:shape id="_x0000_s1770" style="position:absolute;left:2348;top:5481;width:1920;height:408" coordsize="2048,435" path="m77,435r1895,hdc2014,435,2048,401,2048,359hal2048,77hdc2048,35,2014,,1972,hal77,hdc35,,,35,,77hal,359hdc,401,35,435,77,435haxe" filled="f" strokecolor="#595959">
              <v:stroke endcap="round"/>
              <v:path arrowok="t"/>
            </v:shape>
            <v:rect id="_x0000_s1771" style="position:absolute;left:2855;top:5458;width:888;height:400;mso-wrap-style:none;v-text-anchor:top" filled="f" stroked="f">
              <v:textbox style="mso-next-textbox:#_x0000_s1771;mso-rotate-with-shape:t;mso-fit-shape-to-text:t" inset="0,0,0,0">
                <w:txbxContent>
                  <w:p w14:paraId="3008CF65" w14:textId="6A268ECF" w:rsidR="00CA2C48" w:rsidRDefault="00CA2C48">
                    <w:r>
                      <w:rPr>
                        <w:rFonts w:ascii="Calibri" w:hAnsi="Calibri" w:cs="Calibri"/>
                        <w:color w:val="0033CC"/>
                        <w:sz w:val="16"/>
                        <w:szCs w:val="16"/>
                      </w:rPr>
                      <w:t>Virtual Server</w:t>
                    </w:r>
                  </w:p>
                </w:txbxContent>
              </v:textbox>
            </v:rect>
            <v:shape id="_x0000_s1772" type="#_x0000_t75" style="position:absolute;left:2460;top:5536;width:300;height:285">
              <v:imagedata r:id="rId157" o:title=""/>
            </v:shape>
            <v:shape id="_x0000_s1773" type="#_x0000_t75" style="position:absolute;left:2460;top:5536;width:300;height:285">
              <v:imagedata r:id="rId158" o:title=""/>
            </v:shape>
            <v:shape id="_x0000_s1774" style="position:absolute;left:4407;top:5699;width:760;height:3586" coordsize="760,3586" path="m760,3586hdc490,3586,490,3284,490,3016v,-529,,-925,,-1672c490,815,490,110,,e" filled="f">
              <v:stroke endcap="round"/>
              <v:path arrowok="t"/>
            </v:shape>
            <v:shape id="_x0000_s1775" style="position:absolute;left:4268;top:5622;width:167;height:159" coordsize="167,159" path="m150,159l,63,167,,150,159xe" fillcolor="black" stroked="f">
              <v:path arrowok="t"/>
            </v:shape>
            <v:shape id="_x0000_s1776" style="position:absolute;left:4406;top:5702;width:761;height:4267" coordsize="761,4267" path="m761,4267hdc491,4267,491,3909,491,3590v,-632,,-1104,,-1997c491,965,491,129,,e" filled="f">
              <v:stroke endcap="round"/>
              <v:path arrowok="t"/>
            </v:shape>
            <v:shape id="_x0000_s1777" style="position:absolute;left:4268;top:5625;width:168;height:159" coordsize="168,159" path="m149,159l,60,168,,149,159xe" fillcolor="black" stroked="f">
              <v:path arrowok="t"/>
            </v:shape>
            <v:shape id="_x0000_s1778" style="position:absolute;left:4406;top:5703;width:761;height:1011" coordsize="761,1011" path="m761,1011hdc513,1011,493,139,,e" filled="f">
              <v:stroke endcap="round"/>
              <v:path arrowok="t"/>
            </v:shape>
            <v:shape id="_x0000_s1779" style="position:absolute;left:4268;top:5627;width:168;height:159" coordsize="168,159" path="m148,159l,58,168,,148,159xe" fillcolor="black" stroked="f">
              <v:path arrowok="t"/>
            </v:shape>
            <v:shape id="_x0000_s1780" style="position:absolute;left:4407;top:5696;width:760;height:2893" coordsize="760,2893" path="m760,2893hdc490,2893,490,2648,490,2431v,-425,,-742,,-1339c490,663,490,90,,e" filled="f">
              <v:stroke endcap="round"/>
              <v:path arrowok="t"/>
            </v:shape>
            <v:shape id="_x0000_s1781" style="position:absolute;left:4268;top:5619;width:165;height:159" coordsize="165,159" path="m152,159l,66,165,,152,159xe" fillcolor="black" stroked="f">
              <v:path arrowok="t"/>
            </v:shape>
            <v:shape id="_x0000_s1782" style="position:absolute;left:4407;top:5695;width:760;height:1994" coordsize="760,1994" path="m760,1994hdc490,1994,490,1502,490,1011,490,541,490,72,,e" filled="f">
              <v:stroke endcap="round"/>
              <v:path arrowok="t"/>
            </v:shape>
            <v:shape id="_x0000_s1783" style="position:absolute;left:4268;top:5617;width:165;height:158" coordsize="165,158" path="m154,158l,68,165,,154,158xe" fillcolor="black" stroked="f">
              <v:path arrowok="t"/>
            </v:shape>
            <v:shape id="_x0000_s1784" style="position:absolute;left:4406;top:5706;width:3161;height:438" coordsize="3161,438" path="m3161,438hdc1646,438,701,438,345,260,177,174,141,49,,e" filled="f">
              <v:stroke endcap="round"/>
              <v:path arrowok="t"/>
            </v:shape>
            <v:shape id="_x0000_s1785" style="position:absolute;left:4268;top:5629;width:169;height:158" coordsize="169,158" path="m146,158l,56,169,,146,158xe" fillcolor="black" stroked="f">
              <v:path arrowok="t"/>
            </v:shape>
            <v:shape id="_x0000_s1786" style="position:absolute;left:7205;top:5636;width:362;height:508" coordsize="362,508" path="m362,508hdc154,508,107,159,,e" filled="f">
              <v:stroke endcap="round"/>
              <v:path arrowok="t"/>
            </v:shape>
            <v:shape id="_x0000_s1787" style="position:absolute;left:7087;top:5559;width:178;height:154" coordsize="178,154" path="m90,154l,,178,22,90,154xe" fillcolor="black" stroked="f">
              <v:path arrowok="t"/>
            </v:shape>
            <v:shape id="_x0000_s1788" style="position:absolute;left:4407;top:3189;width:700;height:2481" coordsize="700,2481" path="m700,hdc430,,430,618,430,1236v,574,,1148,-430,1245e" filled="f">
              <v:stroke endcap="round"/>
              <v:path arrowok="t"/>
            </v:shape>
            <v:shape id="_x0000_s1789" style="position:absolute;left:4268;top:5590;width:167;height:158" coordsize="167,158" path="m167,158l,95,150,r17,158xe" fillcolor="black" stroked="f">
              <v:path arrowok="t"/>
            </v:shape>
            <v:shape id="_x0000_s1790" style="position:absolute;left:4407;top:5559;width:760;height:126" coordsize="760,126" path="m760,hdc490,,490,61,417,92,352,121,226,125,,126e" filled="f">
              <v:stroke endcap="round"/>
              <v:path arrowok="t"/>
            </v:shape>
            <v:shape id="_x0000_s1791" style="position:absolute;left:4268;top:5606;width:160;height:159" coordsize="160,159" path="m160,159l,79,160,r,159xe" fillcolor="black" stroked="f">
              <v:path arrowok="t"/>
            </v:shape>
            <v:line id="_x0000_s1792" style="position:absolute;flip:y" from="3308,5308" to="3308,5481">
              <v:stroke endcap="round"/>
            </v:line>
            <v:shape id="_x0000_s1793" style="position:absolute;left:3228;top:5169;width:160;height:160" coordsize="160,160" path="m,160l80,r80,160l,160xe" fillcolor="black" stroked="f">
              <v:path arrowok="t"/>
            </v:shape>
            <v:shape id="_x0000_s1794" style="position:absolute;left:5107;top:1389;width:1920;height:3600" coordsize="2048,3840" path="m77,3840r1895,hdc2014,3840,2048,3806,2048,3764hal2048,77hdc2048,35,2014,,1972,hal77,hdc35,,,35,,77hal,3764hdc,3806,35,3840,77,3840haxe" strokeweight="0">
              <v:path arrowok="t"/>
            </v:shape>
            <v:shape id="_x0000_s1795" style="position:absolute;left:5100;top:1381;width:1935;height:3615" coordsize="2064,3856" path="m73,3838r14,3l85,3840r226,hdc316,3840,319,3844,319,3848v,5,-3,8,-8,8hal85,3856hdc85,3856,84,3856,84,3856hal70,3853hdc65,3853,62,3848,63,3844v1,-4,5,-7,10,-6haxm455,3840r241,hdc700,3840,704,3844,704,3848v,5,-4,8,-8,8hal455,3856hdc451,3856,447,3853,447,3848v,-4,4,-8,8,-8haxm840,3840r240,hdc1084,3840,1088,3844,1088,3848v,5,-4,8,-8,8hal840,3856hdc835,3856,832,3853,832,3848v,-4,3,-8,8,-8haxm1224,3840r240,hdc1469,3840,1472,3844,1472,3848v,5,-3,8,-8,8hal1224,3856hdc1220,3856,1216,3853,1216,3848v,-4,4,-8,8,-8haxm1608,3840r241,hdc1853,3840,1857,3844,1857,3848v,5,-4,8,-8,8hal1608,3856hdc1604,3856,1600,3853,1600,3848v,-4,4,-8,8,-8haxm1991,3838r18,-3l2006,3836r24,-16l2028,3822r16,-24l2043,3801r6,-30l2048,3772r,-133hdc2048,3634,2052,3631,2056,3631v5,,8,3,8,8hal2064,3772hdc2064,3773,2064,3774,2064,3774hal2058,3804hdc2058,3805,2058,3806,2057,3807hal2041,3831hdc2041,3832,2040,3833,2039,3833hal2015,3849hdc2014,3850,2013,3850,2012,3850hal1994,3854hdc1990,3855,1986,3852,1985,3848v-1,-5,2,-9,6,-10haxm2048,3495r,-241hdc2048,3250,2052,3246,2056,3246v5,,8,4,8,8hal2064,3495hdc2064,3499,2061,3503,2056,3503v-4,,-8,-4,-8,-8haxm2048,3110r,-240hdc2048,2866,2052,2862,2056,2862v5,,8,4,8,8hal2064,3110hdc2064,3115,2061,3118,2056,3118v-4,,-8,-3,-8,-8haxm2048,2726r,-240hdc2048,2481,2052,2478,2056,2478v5,,8,3,8,8hal2064,2726hdc2064,2730,2061,2734,2056,2734v-4,,-8,-4,-8,-8haxm2048,2341r,-240hdc2048,2097,2052,2093,2056,2093v5,,8,4,8,8hal2064,2341hdc2064,2346,2061,2349,2056,2349v-4,,-8,-3,-8,-8haxm2048,1957r,-240hdc2048,1712,2052,1709,2056,1709v5,,8,3,8,8hal2064,1957hdc2064,1962,2061,1965,2056,1965v-4,,-8,-3,-8,-8haxm2048,1573r,-241hdc2048,1328,2052,1324,2056,1324v5,,8,4,8,8hal2064,1573hdc2064,1577,2061,1581,2056,1581v-4,,-8,-4,-8,-8haxm2048,1188r,-240hdc2048,944,2052,940,2056,940v5,,8,4,8,8hal2064,1188hdc2064,1193,2061,1196,2056,1196v-4,,-8,-3,-8,-8haxm2048,804r,-240hdc2048,559,2052,556,2056,556v5,,8,3,8,8hal2064,804hdc2064,808,2061,812,2056,812v-4,,-8,-4,-8,-8haxm2048,420r,-241hdc2048,175,2052,171,2056,171v5,,8,4,8,8hal2064,420hdc2064,424,2061,428,2056,428v-4,,-8,-4,-8,-8haxm2033,44r-5,-8l2030,38,2006,21r3,1l1979,16r1,l1809,16hdc1805,16,1801,13,1801,8v,-4,4,-8,8,-8hal1980,hdc1981,,1982,1,1982,1hal2012,7hdc2013,7,2014,7,2015,8hal2039,25hdc2040,25,2041,26,2041,27hal2046,35hdc2049,38,2048,43,2044,46v-4,2,-9,1,-11,-2haxm1665,16r-240,hdc1421,16,1417,13,1417,8v,-4,4,-8,8,-8hal1665,hdc1670,,1673,4,1673,8v,5,-3,8,-8,8haxm1281,16r-240,hdc1036,16,1033,13,1033,8v,-4,3,-8,8,-8hal1281,hdc1285,,1289,4,1289,8v,5,-4,8,-8,8haxm896,16r-240,hdc652,16,648,13,648,8v,-4,4,-8,8,-8hal896,hdc901,,904,4,904,8v,5,-3,8,-8,8haxm512,16r-240,hdc267,16,264,13,264,8v,-4,3,-8,8,-8hal512,hdc516,,520,4,520,8v,5,-4,8,-8,8haxm128,16r-43,l87,16,57,22r3,-1l36,38r2,-2l21,60r1,-3l16,87r,-2l16,163hdc16,168,13,171,8,171,4,171,,168,,163hal,85hdc,85,1,84,1,84hal7,54hdc7,53,7,52,8,51hal25,27hdc25,26,26,25,27,25hal51,8hdc52,7,53,7,54,7hal84,1hdc84,1,85,,85,hal128,hdc132,,136,4,136,8v,5,-4,8,-8,8haxm16,308r,240hdc16,552,13,556,8,556,4,556,,552,,548hal,308hdc,303,4,300,8,300v5,,8,3,8,8haxm16,692r,240hdc16,937,13,940,8,940,4,940,,937,,932hal,692hdc,688,4,684,8,684v5,,8,4,8,8haxm16,1076r,241hdc16,1321,13,1325,8,1325v-4,,-8,-4,-8,-8hal,1076hdc,1072,4,1068,8,1068v5,,8,4,8,8haxm16,1461r,240hdc16,1705,13,1709,8,1709v-4,,-8,-4,-8,-8hal,1461hdc,1456,4,1453,8,1453v5,,8,3,8,8haxm16,1845r,240hdc16,2090,13,2093,8,2093v-4,,-8,-3,-8,-8hal,1845hdc,1841,4,1837,8,1837v5,,8,4,8,8haxm16,2230r,240hdc16,2474,13,2478,8,2478v-4,,-8,-4,-8,-8hal,2230hdc,2225,4,2222,8,2222v5,,8,3,8,8haxm16,2614r,240hdc16,2859,13,2862,8,2862v-4,,-8,-3,-8,-8hal,2614hdc,2610,4,2606,8,2606v5,,8,4,8,8haxm16,2998r,241hdc16,3243,13,3247,8,3247v-4,,-8,-4,-8,-8hal,2998hdc,2994,4,2990,8,2990v5,,8,4,8,8haxm16,3383r,240hdc16,3627,13,3631,8,3631v-4,,-8,-4,-8,-8hal,3383hdc,3378,4,3375,8,3375v5,,8,3,8,8haxm16,3767r,5l16,3771r6,30l21,3798r17,24l36,3820r24,16hdc64,3838,65,3843,62,3847v-2,4,-7,5,-11,2hal27,3833hdc26,3833,25,3832,25,3831hal8,3807hdc7,3806,7,3805,7,3804hal1,3774hdc1,3774,,3773,,3772hal,3767hdc,3763,4,3759,8,3759v5,,8,4,8,8haxe" fillcolor="#595959" strokecolor="#595959" strokeweight=".05pt">
              <v:path arrowok="t"/>
              <o:lock v:ext="edit" verticies="t"/>
            </v:shape>
            <v:shape id="_x0000_s1796" type="#_x0000_t75" style="position:absolute;left:5220;top:1591;width:1770;height:1095">
              <v:imagedata r:id="rId159" o:title=""/>
            </v:shape>
            <v:shape id="_x0000_s1797" type="#_x0000_t75" style="position:absolute;left:5220;top:1591;width:1770;height:1095">
              <v:imagedata r:id="rId160" o:title=""/>
            </v:shape>
            <v:shape id="_x0000_s1798" type="#_x0000_t75" style="position:absolute;left:5190;top:1561;width:1755;height:1065">
              <v:imagedata r:id="rId94" o:title=""/>
            </v:shape>
            <v:shape id="_x0000_s1799" style="position:absolute;left:5204;top:1573;width:1728;height:1049" coordsize="1843,1119" path="m77,1119r1689,hdc1809,1119,1843,1085,1843,1042hal1843,77hdc1843,35,1809,,1766,hal77,hdc34,,,35,,77hal,1042hdc,1085,34,1119,77,1119haxe" filled="f" strokecolor="#595959">
              <v:stroke endcap="round"/>
              <v:path arrowok="t"/>
            </v:shape>
            <v:rect id="_x0000_s1800" style="position:absolute;left:5711;top:1655;width:1062;height:400;mso-wrap-style:none;v-text-anchor:top" filled="f" stroked="f">
              <v:textbox style="mso-next-textbox:#_x0000_s1800;mso-rotate-with-shape:t;mso-fit-shape-to-text:t" inset="0,0,0,0">
                <w:txbxContent>
                  <w:p w14:paraId="6441818D" w14:textId="04EAA6A9" w:rsidR="00CA2C48" w:rsidRDefault="00CA2C48">
                    <w:r>
                      <w:rPr>
                        <w:rFonts w:ascii="Calibri" w:hAnsi="Calibri" w:cs="Calibri"/>
                        <w:color w:val="0033CC"/>
                        <w:sz w:val="16"/>
                        <w:szCs w:val="16"/>
                      </w:rPr>
                      <w:t xml:space="preserve">Windows Server </w:t>
                    </w:r>
                  </w:p>
                </w:txbxContent>
              </v:textbox>
            </v:rect>
            <v:rect id="_x0000_s1801" style="position:absolute;left:5711;top:1847;width:325;height:400;mso-wrap-style:none;v-text-anchor:top" filled="f" stroked="f">
              <v:textbox style="mso-next-textbox:#_x0000_s1801;mso-rotate-with-shape:t;mso-fit-shape-to-text:t" inset="0,0,0,0">
                <w:txbxContent>
                  <w:p w14:paraId="3908607C" w14:textId="2E3937CA" w:rsidR="00CA2C48" w:rsidRDefault="00CA2C48">
                    <w:r>
                      <w:rPr>
                        <w:rFonts w:ascii="Calibri" w:hAnsi="Calibri" w:cs="Calibri"/>
                        <w:color w:val="0033CC"/>
                        <w:sz w:val="16"/>
                        <w:szCs w:val="16"/>
                      </w:rPr>
                      <w:t xml:space="preserve">2016 </w:t>
                    </w:r>
                  </w:p>
                </w:txbxContent>
              </v:textbox>
            </v:rect>
            <v:rect id="_x0000_s1802" style="position:absolute;left:5711;top:2039;width:108;height:400;mso-wrap-style:none;v-text-anchor:top" filled="f" stroked="f">
              <v:textbox style="mso-next-textbox:#_x0000_s1802;mso-rotate-with-shape:t;mso-fit-shape-to-text:t" inset="0,0,0,0">
                <w:txbxContent>
                  <w:p w14:paraId="0109B7F4" w14:textId="5B22179A" w:rsidR="00CA2C48" w:rsidRDefault="00CA2C48"/>
                </w:txbxContent>
              </v:textbox>
            </v:rect>
            <v:rect id="_x0000_s1803" style="position:absolute;left:5711;top:2015;width:652;height:400;mso-wrap-style:none;v-text-anchor:top" filled="f" stroked="f">
              <v:textbox style="mso-next-textbox:#_x0000_s1803;mso-rotate-with-shape:t;mso-fit-shape-to-text:t" inset="0,0,0,0">
                <w:txbxContent>
                  <w:p w14:paraId="18651B6C" w14:textId="6AA43FBB" w:rsidR="00CA2C48" w:rsidRDefault="00CA2C48">
                    <w:r>
                      <w:rPr>
                        <w:rFonts w:ascii="Calibri" w:hAnsi="Calibri" w:cs="Calibri"/>
                        <w:color w:val="0033CC"/>
                        <w:sz w:val="16"/>
                        <w:szCs w:val="16"/>
                      </w:rPr>
                      <w:t xml:space="preserve">Operating </w:t>
                    </w:r>
                  </w:p>
                </w:txbxContent>
              </v:textbox>
            </v:rect>
            <v:rect id="_x0000_s1804" style="position:absolute;left:5711;top:2207;width:470;height:400;mso-wrap-style:none;v-text-anchor:top" filled="f" stroked="f">
              <v:textbox style="mso-next-textbox:#_x0000_s1804;mso-rotate-with-shape:t;mso-fit-shape-to-text:t" inset="0,0,0,0">
                <w:txbxContent>
                  <w:p w14:paraId="3A2DDAFA" w14:textId="33B7EAF6" w:rsidR="00CA2C48" w:rsidRDefault="00CA2C48">
                    <w:r>
                      <w:rPr>
                        <w:rFonts w:ascii="Calibri" w:hAnsi="Calibri" w:cs="Calibri"/>
                        <w:color w:val="0033CC"/>
                        <w:sz w:val="16"/>
                        <w:szCs w:val="16"/>
                      </w:rPr>
                      <w:t>System</w:t>
                    </w:r>
                  </w:p>
                </w:txbxContent>
              </v:textbox>
            </v:rect>
            <v:shape id="_x0000_s1805" type="#_x0000_t75" style="position:absolute;left:5310;top:1636;width:300;height:375">
              <v:imagedata r:id="rId161" o:title=""/>
            </v:shape>
            <v:shape id="_x0000_s1806" type="#_x0000_t75" style="position:absolute;left:5310;top:1636;width:300;height:375">
              <v:imagedata r:id="rId162" o:title=""/>
            </v:shape>
            <v:shape id="_x0000_s1807" type="#_x0000_t75" style="position:absolute;left:5220;top:2701;width:1770;height:1095">
              <v:imagedata r:id="rId163" o:title=""/>
            </v:shape>
            <v:shape id="_x0000_s1808" type="#_x0000_t75" style="position:absolute;left:5220;top:2701;width:1770;height:1095">
              <v:imagedata r:id="rId164" o:title=""/>
            </v:shape>
            <v:shape id="_x0000_s1809" type="#_x0000_t75" style="position:absolute;left:5190;top:2671;width:1755;height:1065">
              <v:imagedata r:id="rId99" o:title=""/>
            </v:shape>
            <v:shape id="_x0000_s1810" style="position:absolute;left:5204;top:2676;width:1728;height:1049" coordsize="1843,1119" path="m77,1119r1689,hdc1809,1119,1843,1085,1843,1042hal1843,77hdc1843,35,1809,,1766,hal77,hdc34,,,35,,77hal,1042hdc,1085,34,1119,77,1119haxe" filled="f" strokecolor="#595959">
              <v:stroke endcap="round"/>
              <v:path arrowok="t"/>
            </v:shape>
            <v:rect id="_x0000_s1811" style="position:absolute;left:5711;top:2757;width:1062;height:400;mso-wrap-style:none;v-text-anchor:top" filled="f" stroked="f">
              <v:textbox style="mso-next-textbox:#_x0000_s1811;mso-rotate-with-shape:t;mso-fit-shape-to-text:t" inset="0,0,0,0">
                <w:txbxContent>
                  <w:p w14:paraId="31BDB888" w14:textId="0C936FD0" w:rsidR="00CA2C48" w:rsidRDefault="00CA2C48">
                    <w:r>
                      <w:rPr>
                        <w:rFonts w:ascii="Calibri" w:hAnsi="Calibri" w:cs="Calibri"/>
                        <w:color w:val="0033CC"/>
                        <w:sz w:val="16"/>
                        <w:szCs w:val="16"/>
                      </w:rPr>
                      <w:t xml:space="preserve">Windows Server </w:t>
                    </w:r>
                  </w:p>
                </w:txbxContent>
              </v:textbox>
            </v:rect>
            <v:rect id="_x0000_s1812" style="position:absolute;left:5711;top:2949;width:666;height:400;mso-wrap-style:none;v-text-anchor:top" filled="f" stroked="f">
              <v:textbox style="mso-next-textbox:#_x0000_s1812;mso-rotate-with-shape:t;mso-fit-shape-to-text:t" inset="0,0,0,0">
                <w:txbxContent>
                  <w:p w14:paraId="0F3543A6" w14:textId="61ACC0CA" w:rsidR="00CA2C48" w:rsidRDefault="00CA2C48">
                    <w:r>
                      <w:rPr>
                        <w:rFonts w:ascii="Calibri" w:hAnsi="Calibri" w:cs="Calibri"/>
                        <w:color w:val="0033CC"/>
                        <w:sz w:val="16"/>
                        <w:szCs w:val="16"/>
                      </w:rPr>
                      <w:t xml:space="preserve">2016 Core </w:t>
                    </w:r>
                  </w:p>
                </w:txbxContent>
              </v:textbox>
            </v:rect>
            <v:rect id="_x0000_s1813" style="position:absolute;left:5711;top:3141;width:37;height:400;mso-wrap-style:none;v-text-anchor:top" filled="f" stroked="f">
              <v:textbox style="mso-next-textbox:#_x0000_s1813;mso-rotate-with-shape:t;mso-fit-shape-to-text:t" inset="0,0,0,0">
                <w:txbxContent>
                  <w:p w14:paraId="3DC9E294" w14:textId="3B6CF1E1" w:rsidR="00CA2C48" w:rsidRDefault="00CA2C48">
                    <w:r>
                      <w:rPr>
                        <w:rFonts w:ascii="Calibri" w:hAnsi="Calibri" w:cs="Calibri"/>
                        <w:color w:val="0033CC"/>
                        <w:sz w:val="16"/>
                        <w:szCs w:val="16"/>
                      </w:rPr>
                      <w:t xml:space="preserve"> </w:t>
                    </w:r>
                  </w:p>
                </w:txbxContent>
              </v:textbox>
            </v:rect>
            <v:rect id="_x0000_s1814" style="position:absolute;left:5711;top:3149;width:652;height:400;mso-wrap-style:none;v-text-anchor:top" filled="f" stroked="f">
              <v:textbox style="mso-next-textbox:#_x0000_s1814;mso-rotate-with-shape:t;mso-fit-shape-to-text:t" inset="0,0,0,0">
                <w:txbxContent>
                  <w:p w14:paraId="60113F9B" w14:textId="4E4312AA" w:rsidR="00CA2C48" w:rsidRDefault="00CA2C48">
                    <w:r>
                      <w:rPr>
                        <w:rFonts w:ascii="Calibri" w:hAnsi="Calibri" w:cs="Calibri"/>
                        <w:color w:val="0033CC"/>
                        <w:sz w:val="16"/>
                        <w:szCs w:val="16"/>
                      </w:rPr>
                      <w:t xml:space="preserve">Operating </w:t>
                    </w:r>
                  </w:p>
                </w:txbxContent>
              </v:textbox>
            </v:rect>
            <v:rect id="_x0000_s1815" style="position:absolute;left:5711;top:3349;width:470;height:400;mso-wrap-style:none;v-text-anchor:top" filled="f" stroked="f">
              <v:textbox style="mso-next-textbox:#_x0000_s1815;mso-rotate-with-shape:t;mso-fit-shape-to-text:t" inset="0,0,0,0">
                <w:txbxContent>
                  <w:p w14:paraId="7E2FD2E1" w14:textId="13CB93DE" w:rsidR="00CA2C48" w:rsidRDefault="00CA2C48">
                    <w:r>
                      <w:rPr>
                        <w:rFonts w:ascii="Calibri" w:hAnsi="Calibri" w:cs="Calibri"/>
                        <w:color w:val="0033CC"/>
                        <w:sz w:val="16"/>
                        <w:szCs w:val="16"/>
                      </w:rPr>
                      <w:t>System</w:t>
                    </w:r>
                  </w:p>
                </w:txbxContent>
              </v:textbox>
            </v:rect>
            <v:shape id="_x0000_s1816" type="#_x0000_t75" style="position:absolute;left:5310;top:2731;width:300;height:375">
              <v:imagedata r:id="rId165" o:title=""/>
            </v:shape>
            <v:shape id="_x0000_s1817" type="#_x0000_t75" style="position:absolute;left:5310;top:2731;width:300;height:375">
              <v:imagedata r:id="rId166" o:title=""/>
            </v:shape>
            <v:shape id="_x0000_s1818" type="#_x0000_t75" style="position:absolute;left:5220;top:3796;width:1770;height:1095">
              <v:imagedata r:id="rId167" o:title=""/>
            </v:shape>
            <v:shape id="_x0000_s1819" type="#_x0000_t75" style="position:absolute;left:5220;top:3796;width:1770;height:1095">
              <v:imagedata r:id="rId168" o:title=""/>
            </v:shape>
            <v:shape id="_x0000_s1820" type="#_x0000_t75" style="position:absolute;left:5190;top:3766;width:1755;height:1065">
              <v:imagedata r:id="rId104" o:title=""/>
            </v:shape>
            <v:shape id="_x0000_s1821" style="position:absolute;left:5204;top:3779;width:1728;height:1048" coordsize="1843,1118" path="m77,1118r1689,hdc1809,1118,1843,1084,1843,1042hal1843,76hdc1843,34,1809,,1766,hal77,hdc34,,,34,,76hal,1042hdc,1084,34,1118,77,1118haxe" filled="f" strokecolor="#595959">
              <v:stroke endcap="round"/>
              <v:path arrowok="t"/>
            </v:shape>
            <v:rect id="_x0000_s1822" style="position:absolute;left:5711;top:3860;width:1062;height:400;mso-wrap-style:none;v-text-anchor:top" filled="f" stroked="f">
              <v:textbox style="mso-next-textbox:#_x0000_s1822;mso-rotate-with-shape:t;mso-fit-shape-to-text:t" inset="0,0,0,0">
                <w:txbxContent>
                  <w:p w14:paraId="03F46905" w14:textId="6EFD71FD" w:rsidR="00CA2C48" w:rsidRDefault="00CA2C48">
                    <w:r>
                      <w:rPr>
                        <w:rFonts w:ascii="Calibri" w:hAnsi="Calibri" w:cs="Calibri"/>
                        <w:color w:val="0033CC"/>
                        <w:sz w:val="16"/>
                        <w:szCs w:val="16"/>
                      </w:rPr>
                      <w:t xml:space="preserve">Windows Server </w:t>
                    </w:r>
                  </w:p>
                </w:txbxContent>
              </v:textbox>
            </v:rect>
            <v:rect id="_x0000_s1823" style="position:absolute;left:5711;top:4052;width:592;height:400;mso-wrap-style:none;v-text-anchor:top" filled="f" stroked="f">
              <v:textbox style="mso-next-textbox:#_x0000_s1823;mso-rotate-with-shape:t;mso-fit-shape-to-text:t" inset="0,0,0,0">
                <w:txbxContent>
                  <w:p w14:paraId="0C0AE489" w14:textId="6AE72233" w:rsidR="00CA2C48" w:rsidRDefault="00CA2C48">
                    <w:r>
                      <w:rPr>
                        <w:rFonts w:ascii="Calibri" w:hAnsi="Calibri" w:cs="Calibri"/>
                        <w:color w:val="0033CC"/>
                        <w:sz w:val="16"/>
                        <w:szCs w:val="16"/>
                      </w:rPr>
                      <w:t xml:space="preserve">2016 Full </w:t>
                    </w:r>
                  </w:p>
                </w:txbxContent>
              </v:textbox>
            </v:rect>
            <v:rect id="_x0000_s1824" style="position:absolute;left:5711;top:4244;width:37;height:400;mso-wrap-style:none;v-text-anchor:top" filled="f" stroked="f">
              <v:textbox style="mso-next-textbox:#_x0000_s1824;mso-rotate-with-shape:t;mso-fit-shape-to-text:t" inset="0,0,0,0">
                <w:txbxContent>
                  <w:p w14:paraId="20506525" w14:textId="5D881F2D" w:rsidR="00CA2C48" w:rsidRDefault="00CA2C48">
                    <w:r>
                      <w:rPr>
                        <w:rFonts w:ascii="Calibri" w:hAnsi="Calibri" w:cs="Calibri"/>
                        <w:color w:val="0033CC"/>
                        <w:sz w:val="16"/>
                        <w:szCs w:val="16"/>
                      </w:rPr>
                      <w:t xml:space="preserve"> </w:t>
                    </w:r>
                  </w:p>
                </w:txbxContent>
              </v:textbox>
            </v:rect>
            <v:rect id="_x0000_s1825" style="position:absolute;left:5711;top:4252;width:652;height:400;mso-wrap-style:none;v-text-anchor:top" filled="f" stroked="f">
              <v:textbox style="mso-next-textbox:#_x0000_s1825;mso-rotate-with-shape:t;mso-fit-shape-to-text:t" inset="0,0,0,0">
                <w:txbxContent>
                  <w:p w14:paraId="65378C17" w14:textId="39BE20CA" w:rsidR="00CA2C48" w:rsidRDefault="00CA2C48">
                    <w:r>
                      <w:rPr>
                        <w:rFonts w:ascii="Calibri" w:hAnsi="Calibri" w:cs="Calibri"/>
                        <w:color w:val="0033CC"/>
                        <w:sz w:val="16"/>
                        <w:szCs w:val="16"/>
                      </w:rPr>
                      <w:t xml:space="preserve">Operating </w:t>
                    </w:r>
                  </w:p>
                </w:txbxContent>
              </v:textbox>
            </v:rect>
            <v:rect id="_x0000_s1826" style="position:absolute;left:5711;top:4444;width:470;height:400;mso-wrap-style:none;v-text-anchor:top" filled="f" stroked="f">
              <v:textbox style="mso-next-textbox:#_x0000_s1826;mso-rotate-with-shape:t;mso-fit-shape-to-text:t" inset="0,0,0,0">
                <w:txbxContent>
                  <w:p w14:paraId="4DFCBC60" w14:textId="1C289816" w:rsidR="00CA2C48" w:rsidRDefault="00CA2C48">
                    <w:r>
                      <w:rPr>
                        <w:rFonts w:ascii="Calibri" w:hAnsi="Calibri" w:cs="Calibri"/>
                        <w:color w:val="0033CC"/>
                        <w:sz w:val="16"/>
                        <w:szCs w:val="16"/>
                      </w:rPr>
                      <w:t>System</w:t>
                    </w:r>
                  </w:p>
                </w:txbxContent>
              </v:textbox>
            </v:rect>
            <v:shape id="_x0000_s1827" type="#_x0000_t75" style="position:absolute;left:5310;top:3841;width:300;height:375">
              <v:imagedata r:id="rId169" o:title=""/>
            </v:shape>
            <v:shape id="_x0000_s1828" type="#_x0000_t75" style="position:absolute;left:5310;top:3841;width:300;height:375">
              <v:imagedata r:id="rId170" o:title=""/>
            </v:shape>
            <v:shape id="_x0000_s1829" style="position:absolute;left:2348;top:1389;width:1920;height:3780" coordsize="2048,4032" path="m77,4032r1895,hdc2014,4032,2048,3998,2048,3956hal2048,77hdc2048,35,2014,,1972,hal77,hdc35,,,35,,77hal,3956hdc,3998,35,4032,77,4032haxe" strokeweight="0">
              <v:path arrowok="t"/>
            </v:shape>
            <v:shape id="_x0000_s1830" style="position:absolute;left:2340;top:1381;width:1935;height:3795" coordsize="2064,4048" path="m73,4030r14,3l85,4032r226,hdc316,4032,319,4036,319,4040v,5,-3,8,-8,8hal85,4048hdc85,4048,84,4048,84,4048hal70,4045hdc65,4045,62,4040,63,4036v1,-4,5,-7,10,-6haxm455,4032r241,hdc700,4032,704,4036,704,4040v,5,-4,8,-8,8hal455,4048hdc451,4048,447,4045,447,4040v,-4,4,-8,8,-8haxm840,4032r240,hdc1084,4032,1088,4036,1088,4040v,5,-4,8,-8,8hal840,4048hdc835,4048,832,4045,832,4040v,-4,3,-8,8,-8haxm1224,4032r240,hdc1469,4032,1472,4036,1472,4040v,5,-3,8,-8,8hal1224,4048hdc1220,4048,1216,4045,1216,4040v,-4,4,-8,8,-8haxm1608,4032r241,hdc1853,4032,1857,4036,1857,4040v,5,-4,8,-8,8hal1608,4048hdc1604,4048,1600,4045,1600,4040v,-4,4,-8,8,-8haxm1991,4030r18,-3l2006,4028r24,-16l2028,4014r16,-24l2043,3993r6,-30l2048,3964r,-133hdc2048,3826,2052,3823,2056,3823v5,,8,3,8,8hal2064,3964hdc2064,3965,2064,3966,2064,3966hal2058,3996hdc2058,3997,2058,3998,2057,3999hal2041,4023hdc2041,4024,2040,4025,2039,4025hal2015,4041hdc2014,4042,2013,4042,2012,4042hal1994,4046hdc1990,4047,1986,4044,1985,4040v-1,-5,2,-9,6,-10haxm2048,3687r,-241hdc2048,3442,2052,3438,2056,3438v5,,8,4,8,8hal2064,3687hdc2064,3691,2061,3695,2056,3695v-4,,-8,-4,-8,-8haxm2048,3302r,-240hdc2048,3058,2052,3054,2056,3054v5,,8,4,8,8hal2064,3302hdc2064,3307,2061,3310,2056,3310v-4,,-8,-3,-8,-8haxm2048,2918r,-240hdc2048,2673,2052,2670,2056,2670v5,,8,3,8,8hal2064,2918hdc2064,2922,2061,2926,2056,2926v-4,,-8,-4,-8,-8haxm2048,2533r,-240hdc2048,2289,2052,2285,2056,2285v5,,8,4,8,8hal2064,2533hdc2064,2538,2061,2541,2056,2541v-4,,-8,-3,-8,-8haxm2048,2149r,-240hdc2048,1904,2052,1901,2056,1901v5,,8,3,8,8hal2064,2149hdc2064,2154,2061,2157,2056,2157v-4,,-8,-3,-8,-8haxm2048,1765r,-241hdc2048,1520,2052,1516,2056,1516v5,,8,4,8,8hal2064,1765hdc2064,1769,2061,1773,2056,1773v-4,,-8,-4,-8,-8haxm2048,1380r,-240hdc2048,1136,2052,1132,2056,1132v5,,8,4,8,8hal2064,1380hdc2064,1385,2061,1388,2056,1388v-4,,-8,-3,-8,-8haxm2048,996r,-240hdc2048,751,2052,748,2056,748v5,,8,3,8,8hal2064,996hdc2064,1000,2061,1004,2056,1004v-4,,-8,-4,-8,-8haxm2048,612r,-241hdc2048,367,2052,363,2056,363v5,,8,4,8,8hal2064,612hdc2064,616,2061,620,2056,620v-4,,-8,-4,-8,-8haxm2048,227r,-142l2049,87r-6,-30l2044,60,2028,36r2,2l2006,21r3,1l1999,20hdc1995,20,1992,15,1993,11v1,-4,5,-7,10,-6hal2012,7hdc2013,7,2014,7,2015,8hal2039,25hdc2040,25,2041,26,2041,27hal2057,51hdc2058,52,2058,53,2058,54hal2064,84hdc2064,84,2064,85,2064,85hal2064,227hdc2064,232,2061,235,2056,235v-4,,-8,-3,-8,-8haxm1857,16r-240,hdc1613,16,1609,13,1609,8v,-4,4,-8,8,-8hal1857,hdc1862,,1865,4,1865,8v,5,-3,8,-8,8haxm1473,16r-240,hdc1228,16,1225,13,1225,8v,-4,3,-8,8,-8hal1473,hdc1477,,1481,4,1481,8v,5,-4,8,-8,8haxm1088,16r-240,hdc844,16,840,13,840,8v,-4,4,-8,8,-8hal1088,hdc1093,,1096,4,1096,8v,5,-3,8,-8,8haxm704,16r-240,hdc459,16,456,13,456,8v,-4,3,-8,8,-8hal704,hdc708,,712,4,712,8v,5,-4,8,-8,8haxm320,16l85,16r2,l81,18hdc77,18,73,16,72,11,71,7,74,3,78,2hal84,1hdc84,1,85,,85,hal320,hdc324,,328,4,328,8v,5,-4,8,-8,8haxm16,116r,240hdc16,360,13,364,8,364,4,364,,360,,356hal,116hdc,111,4,108,8,108v5,,8,3,8,8haxm16,500r,240hdc16,745,13,748,8,748,4,748,,745,,740hal,500hdc,496,4,492,8,492v5,,8,4,8,8haxm16,884r,241hdc16,1129,13,1133,8,1133v-4,,-8,-4,-8,-8hal,884hdc,880,4,876,8,876v5,,8,4,8,8haxm16,1269r,240hdc16,1513,13,1517,8,1517v-4,,-8,-4,-8,-8hal,1269hdc,1264,4,1261,8,1261v5,,8,3,8,8haxm16,1653r,240hdc16,1898,13,1901,8,1901v-4,,-8,-3,-8,-8hal,1653hdc,1649,4,1645,8,1645v5,,8,4,8,8haxm16,2038r,240hdc16,2282,13,2286,8,2286v-4,,-8,-4,-8,-8hal,2038hdc,2033,4,2030,8,2030v5,,8,3,8,8haxm16,2422r,240hdc16,2667,13,2670,8,2670v-4,,-8,-3,-8,-8hal,2422hdc,2418,4,2414,8,2414v5,,8,4,8,8haxm16,2806r,241hdc16,3051,13,3055,8,3055v-4,,-8,-4,-8,-8hal,2806hdc,2802,4,2798,8,2798v5,,8,4,8,8haxm16,3191r,240hdc16,3435,13,3439,8,3439v-4,,-8,-4,-8,-8hal,3191hdc,3186,4,3183,8,3183v5,,8,3,8,8haxm16,3575r,240hdc16,3820,13,3823,8,3823v-4,,-8,-3,-8,-8hal,3575hdc,3571,4,3567,8,3567v5,,8,4,8,8haxm16,3959r,5l16,3963r6,30l21,3990r17,24l36,4012r24,16hdc64,4030,65,4035,62,4039v-2,4,-7,5,-11,2hal27,4025hdc26,4025,26,4024,25,4023hal8,3999hdc7,3998,7,3997,7,3996hal1,3966hdc1,3966,,3965,,3964hal,3959hdc,3955,4,3951,8,3951v5,,8,4,8,8haxe" fillcolor="#595959" strokecolor="#595959" strokeweight=".05pt">
              <v:path arrowok="t"/>
              <o:lock v:ext="edit" verticies="t"/>
            </v:shape>
            <v:shape id="_x0000_s1831" type="#_x0000_t75" style="position:absolute;left:2460;top:1531;width:1770;height:915">
              <v:imagedata r:id="rId171" o:title=""/>
            </v:shape>
            <v:shape id="_x0000_s1832" type="#_x0000_t75" style="position:absolute;left:2460;top:1531;width:1770;height:915">
              <v:imagedata r:id="rId172" o:title=""/>
            </v:shape>
            <v:shape id="_x0000_s1833" type="#_x0000_t75" style="position:absolute;left:2430;top:1501;width:1755;height:900">
              <v:imagedata r:id="rId50" o:title=""/>
            </v:shape>
            <v:shape id="_x0000_s1834" style="position:absolute;left:2444;top:1505;width:1728;height:874" coordsize="1843,932" path="m77,932r1689,hdc1809,932,1843,898,1843,856hal1843,77hdc1843,35,1809,,1766,hal77,hdc34,,,35,,77hal,856hdc,898,34,932,77,932haxe" filled="f" strokecolor="#595959">
              <v:stroke endcap="round"/>
              <v:path arrowok="t"/>
            </v:shape>
            <v:rect id="_x0000_s1835" style="position:absolute;left:2951;top:1586;width:1062;height:400;mso-wrap-style:none;v-text-anchor:top" filled="f" stroked="f">
              <v:textbox style="mso-next-textbox:#_x0000_s1835;mso-rotate-with-shape:t;mso-fit-shape-to-text:t" inset="0,0,0,0">
                <w:txbxContent>
                  <w:p w14:paraId="5C5F4315" w14:textId="5E7BA05F" w:rsidR="00CA2C48" w:rsidRDefault="00CA2C48">
                    <w:r>
                      <w:rPr>
                        <w:rFonts w:ascii="Calibri" w:hAnsi="Calibri" w:cs="Calibri"/>
                        <w:color w:val="0033CC"/>
                        <w:sz w:val="16"/>
                        <w:szCs w:val="16"/>
                      </w:rPr>
                      <w:t xml:space="preserve">Windows Server </w:t>
                    </w:r>
                  </w:p>
                </w:txbxContent>
              </v:textbox>
            </v:rect>
            <v:rect id="_x0000_s1836" style="position:absolute;left:2951;top:1778;width:325;height:400;mso-wrap-style:none;v-text-anchor:top" filled="f" stroked="f">
              <v:textbox style="mso-next-textbox:#_x0000_s1836;mso-rotate-with-shape:t;mso-fit-shape-to-text:t" inset="0,0,0,0">
                <w:txbxContent>
                  <w:p w14:paraId="47C445DC" w14:textId="5DC34FC3" w:rsidR="00CA2C48" w:rsidRDefault="00CA2C48">
                    <w:r>
                      <w:rPr>
                        <w:rFonts w:ascii="Calibri" w:hAnsi="Calibri" w:cs="Calibri"/>
                        <w:color w:val="0033CC"/>
                        <w:sz w:val="16"/>
                        <w:szCs w:val="16"/>
                      </w:rPr>
                      <w:t xml:space="preserve">2016 </w:t>
                    </w:r>
                  </w:p>
                </w:txbxContent>
              </v:textbox>
            </v:rect>
            <v:rect id="_x0000_s1837" style="position:absolute;left:2951;top:1970;width:37;height:400;mso-wrap-style:none;v-text-anchor:top" filled="f" stroked="f">
              <v:textbox style="mso-next-textbox:#_x0000_s1837;mso-rotate-with-shape:t;mso-fit-shape-to-text:t" inset="0,0,0,0">
                <w:txbxContent>
                  <w:p w14:paraId="6DB1098E" w14:textId="28D7D33E" w:rsidR="00CA2C48" w:rsidRDefault="00CA2C48">
                    <w:r>
                      <w:rPr>
                        <w:rFonts w:ascii="Calibri" w:hAnsi="Calibri" w:cs="Calibri"/>
                        <w:color w:val="0033CC"/>
                        <w:sz w:val="16"/>
                        <w:szCs w:val="16"/>
                      </w:rPr>
                      <w:t xml:space="preserve"> </w:t>
                    </w:r>
                  </w:p>
                </w:txbxContent>
              </v:textbox>
            </v:rect>
            <v:rect id="_x0000_s1838" style="position:absolute;left:2951;top:1978;width:1101;height:400;mso-wrap-style:none;v-text-anchor:top" filled="f" stroked="f">
              <v:textbox style="mso-next-textbox:#_x0000_s1838;mso-rotate-with-shape:t;mso-fit-shape-to-text:t" inset="0,0,0,0">
                <w:txbxContent>
                  <w:p w14:paraId="0AFB1D12" w14:textId="319C7FF1" w:rsidR="00CA2C48" w:rsidRDefault="00CA2C48">
                    <w:r>
                      <w:rPr>
                        <w:rFonts w:ascii="Calibri" w:hAnsi="Calibri" w:cs="Calibri"/>
                        <w:color w:val="0033CC"/>
                        <w:sz w:val="16"/>
                        <w:szCs w:val="16"/>
                      </w:rPr>
                      <w:t>Computer Group</w:t>
                    </w:r>
                  </w:p>
                </w:txbxContent>
              </v:textbox>
            </v:rect>
            <v:shape id="_x0000_s1839" type="#_x0000_t75" style="position:absolute;left:2550;top:1561;width:300;height:300">
              <v:imagedata r:id="rId173" o:title=""/>
            </v:shape>
            <v:shape id="_x0000_s1840" type="#_x0000_t75" style="position:absolute;left:2550;top:1561;width:300;height:300">
              <v:imagedata r:id="rId174" o:title=""/>
            </v:shape>
            <v:shape id="_x0000_s1841" type="#_x0000_t75" style="position:absolute;left:2460;top:2491;width:1770;height:1005">
              <v:imagedata r:id="rId175" o:title=""/>
            </v:shape>
            <v:shape id="_x0000_s1842" type="#_x0000_t75" style="position:absolute;left:2460;top:2491;width:1770;height:1005">
              <v:imagedata r:id="rId176" o:title=""/>
            </v:shape>
            <v:shape id="_x0000_s1843" type="#_x0000_t75" style="position:absolute;left:2430;top:2461;width:1755;height:990">
              <v:imagedata r:id="rId55" o:title=""/>
            </v:shape>
            <v:shape id="_x0000_s1844" style="position:absolute;left:2444;top:2469;width:1728;height:961" coordsize="1843,1025" path="m77,1025r1689,hdc1809,1025,1843,990,1843,948hal1843,77hdc1843,35,1809,,1766,hal77,hdc34,,,35,,77hal,948hdc,990,34,1025,77,1025haxe" filled="f" strokecolor="#595959">
              <v:stroke endcap="round"/>
              <v:path arrowok="t"/>
            </v:shape>
            <v:rect id="_x0000_s1845" style="position:absolute;left:2951;top:2550;width:1062;height:400;mso-wrap-style:none;v-text-anchor:top" filled="f" stroked="f">
              <v:textbox style="mso-next-textbox:#_x0000_s1845;mso-rotate-with-shape:t;mso-fit-shape-to-text:t" inset="0,0,0,0">
                <w:txbxContent>
                  <w:p w14:paraId="5BE50782" w14:textId="4F91EC88" w:rsidR="00CA2C48" w:rsidRDefault="00CA2C48">
                    <w:r>
                      <w:rPr>
                        <w:rFonts w:ascii="Calibri" w:hAnsi="Calibri" w:cs="Calibri"/>
                        <w:color w:val="0033CC"/>
                        <w:sz w:val="16"/>
                        <w:szCs w:val="16"/>
                      </w:rPr>
                      <w:t xml:space="preserve">Windows Server </w:t>
                    </w:r>
                  </w:p>
                </w:txbxContent>
              </v:textbox>
            </v:rect>
            <v:rect id="_x0000_s1846" style="position:absolute;left:2951;top:2742;width:666;height:400;mso-wrap-style:none;v-text-anchor:top" filled="f" stroked="f">
              <v:textbox style="mso-next-textbox:#_x0000_s1846;mso-rotate-with-shape:t;mso-fit-shape-to-text:t" inset="0,0,0,0">
                <w:txbxContent>
                  <w:p w14:paraId="2C2BF539" w14:textId="61859F24" w:rsidR="00CA2C48" w:rsidRDefault="00CA2C48">
                    <w:r>
                      <w:rPr>
                        <w:rFonts w:ascii="Calibri" w:hAnsi="Calibri" w:cs="Calibri"/>
                        <w:color w:val="0033CC"/>
                        <w:sz w:val="16"/>
                        <w:szCs w:val="16"/>
                      </w:rPr>
                      <w:t xml:space="preserve">2016 Core </w:t>
                    </w:r>
                  </w:p>
                </w:txbxContent>
              </v:textbox>
            </v:rect>
            <v:rect id="_x0000_s1847" style="position:absolute;left:2951;top:2934;width:37;height:400;mso-wrap-style:none;v-text-anchor:top" filled="f" stroked="f">
              <v:textbox style="mso-next-textbox:#_x0000_s1847;mso-rotate-with-shape:t;mso-fit-shape-to-text:t" inset="0,0,0,0">
                <w:txbxContent>
                  <w:p w14:paraId="1D1CCB2C" w14:textId="5E371B64" w:rsidR="00CA2C48" w:rsidRDefault="00CA2C48">
                    <w:r>
                      <w:rPr>
                        <w:rFonts w:ascii="Calibri" w:hAnsi="Calibri" w:cs="Calibri"/>
                        <w:color w:val="0033CC"/>
                        <w:sz w:val="16"/>
                        <w:szCs w:val="16"/>
                      </w:rPr>
                      <w:t xml:space="preserve"> </w:t>
                    </w:r>
                  </w:p>
                </w:txbxContent>
              </v:textbox>
            </v:rect>
            <v:rect id="_x0000_s1848" style="position:absolute;left:2951;top:2958;width:1101;height:400;mso-wrap-style:none;v-text-anchor:top" filled="f" stroked="f">
              <v:textbox style="mso-next-textbox:#_x0000_s1848;mso-rotate-with-shape:t;mso-fit-shape-to-text:t" inset="0,0,0,0">
                <w:txbxContent>
                  <w:p w14:paraId="526EEE3F" w14:textId="2B6CA7A1" w:rsidR="00CA2C48" w:rsidRDefault="00CA2C48">
                    <w:r>
                      <w:rPr>
                        <w:rFonts w:ascii="Calibri" w:hAnsi="Calibri" w:cs="Calibri"/>
                        <w:color w:val="0033CC"/>
                        <w:sz w:val="16"/>
                        <w:szCs w:val="16"/>
                      </w:rPr>
                      <w:t>Computer Group</w:t>
                    </w:r>
                  </w:p>
                </w:txbxContent>
              </v:textbox>
            </v:rect>
            <v:shape id="_x0000_s1849" type="#_x0000_t75" style="position:absolute;left:2550;top:2746;width:300;height:300">
              <v:imagedata r:id="rId177" o:title=""/>
            </v:shape>
            <v:shape id="_x0000_s1850" type="#_x0000_t75" style="position:absolute;left:2550;top:2746;width:300;height:300">
              <v:imagedata r:id="rId178" o:title=""/>
            </v:shape>
            <v:shape id="_x0000_s1851" type="#_x0000_t75" style="position:absolute;left:2460;top:3496;width:1770;height:900">
              <v:imagedata r:id="rId179" o:title=""/>
            </v:shape>
            <v:shape id="_x0000_s1852" type="#_x0000_t75" style="position:absolute;left:2460;top:3496;width:1770;height:900">
              <v:imagedata r:id="rId180" o:title=""/>
            </v:shape>
            <v:shape id="_x0000_s1853" type="#_x0000_t75" style="position:absolute;left:2430;top:3466;width:1755;height:885">
              <v:imagedata r:id="rId60" o:title=""/>
            </v:shape>
            <v:shape id="_x0000_s1854" style="position:absolute;left:2444;top:3477;width:1728;height:859" coordsize="1843,916" path="m77,916r1689,hdc1809,916,1843,882,1843,840hal1843,77hdc1843,34,1809,,1766,hal77,hdc34,,,34,,77hal,840hdc,882,34,916,77,916haxe" filled="f" strokecolor="#595959">
              <v:stroke endcap="round"/>
              <v:path arrowok="t"/>
            </v:shape>
            <v:rect id="_x0000_s1855" style="position:absolute;left:2951;top:3558;width:1062;height:400;mso-wrap-style:none;v-text-anchor:top" filled="f" stroked="f">
              <v:textbox style="mso-next-textbox:#_x0000_s1855;mso-rotate-with-shape:t;mso-fit-shape-to-text:t" inset="0,0,0,0">
                <w:txbxContent>
                  <w:p w14:paraId="02679B71" w14:textId="5C3FD27A" w:rsidR="00CA2C48" w:rsidRDefault="00CA2C48">
                    <w:r>
                      <w:rPr>
                        <w:rFonts w:ascii="Calibri" w:hAnsi="Calibri" w:cs="Calibri"/>
                        <w:color w:val="0033CC"/>
                        <w:sz w:val="16"/>
                        <w:szCs w:val="16"/>
                      </w:rPr>
                      <w:t xml:space="preserve">Windows Server </w:t>
                    </w:r>
                  </w:p>
                </w:txbxContent>
              </v:textbox>
            </v:rect>
            <v:rect id="_x0000_s1856" style="position:absolute;left:2951;top:3750;width:592;height:400;mso-wrap-style:none;v-text-anchor:top" filled="f" stroked="f">
              <v:textbox style="mso-next-textbox:#_x0000_s1856;mso-rotate-with-shape:t;mso-fit-shape-to-text:t" inset="0,0,0,0">
                <w:txbxContent>
                  <w:p w14:paraId="177A7FDE" w14:textId="66493036" w:rsidR="00CA2C48" w:rsidRDefault="00CA2C48">
                    <w:r>
                      <w:rPr>
                        <w:rFonts w:ascii="Calibri" w:hAnsi="Calibri" w:cs="Calibri"/>
                        <w:color w:val="0033CC"/>
                        <w:sz w:val="16"/>
                        <w:szCs w:val="16"/>
                      </w:rPr>
                      <w:t xml:space="preserve">2016 Full </w:t>
                    </w:r>
                  </w:p>
                </w:txbxContent>
              </v:textbox>
            </v:rect>
            <v:rect id="_x0000_s1857" style="position:absolute;left:2951;top:3942;width:37;height:400;mso-wrap-style:none;v-text-anchor:top" filled="f" stroked="f">
              <v:textbox style="mso-next-textbox:#_x0000_s1857;mso-rotate-with-shape:t;mso-fit-shape-to-text:t" inset="0,0,0,0">
                <w:txbxContent>
                  <w:p w14:paraId="4DA85D4A" w14:textId="20CB6223" w:rsidR="00CA2C48" w:rsidRDefault="00CA2C48">
                    <w:r>
                      <w:rPr>
                        <w:rFonts w:ascii="Calibri" w:hAnsi="Calibri" w:cs="Calibri"/>
                        <w:color w:val="0033CC"/>
                        <w:sz w:val="16"/>
                        <w:szCs w:val="16"/>
                      </w:rPr>
                      <w:t xml:space="preserve"> </w:t>
                    </w:r>
                  </w:p>
                </w:txbxContent>
              </v:textbox>
            </v:rect>
            <v:rect id="_x0000_s1858" style="position:absolute;left:2951;top:3950;width:1101;height:400;mso-wrap-style:none;v-text-anchor:top" filled="f" stroked="f">
              <v:textbox style="mso-next-textbox:#_x0000_s1858;mso-rotate-with-shape:t;mso-fit-shape-to-text:t" inset="0,0,0,0">
                <w:txbxContent>
                  <w:p w14:paraId="1C9D4E69" w14:textId="10A2E7A5" w:rsidR="00CA2C48" w:rsidRDefault="00CA2C48">
                    <w:r>
                      <w:rPr>
                        <w:rFonts w:ascii="Calibri" w:hAnsi="Calibri" w:cs="Calibri"/>
                        <w:color w:val="0033CC"/>
                        <w:sz w:val="16"/>
                        <w:szCs w:val="16"/>
                      </w:rPr>
                      <w:t>Computer Group</w:t>
                    </w:r>
                  </w:p>
                </w:txbxContent>
              </v:textbox>
            </v:rect>
            <v:shape id="_x0000_s1859" type="#_x0000_t75" style="position:absolute;left:2550;top:3541;width:300;height:300">
              <v:imagedata r:id="rId181" o:title=""/>
            </v:shape>
            <v:shape id="_x0000_s1860" type="#_x0000_t75" style="position:absolute;left:2550;top:3541;width:300;height:300">
              <v:imagedata r:id="rId182" o:title=""/>
            </v:shape>
            <v:shape id="_x0000_s1861" type="#_x0000_t75" style="position:absolute;left:2460;top:4456;width:1770;height:600">
              <v:imagedata r:id="rId183" o:title=""/>
            </v:shape>
            <v:shape id="_x0000_s1862" type="#_x0000_t75" style="position:absolute;left:2460;top:4456;width:1770;height:600">
              <v:imagedata r:id="rId184" o:title=""/>
            </v:shape>
            <v:shape id="_x0000_s1863" type="#_x0000_t75" style="position:absolute;left:2430;top:4426;width:1755;height:570">
              <v:imagedata r:id="rId185" o:title=""/>
            </v:shape>
            <v:shape id="_x0000_s1864" style="position:absolute;left:2444;top:4437;width:1728;height:552" coordsize="1843,588" path="m77,588r1689,hdc1809,588,1843,554,1843,512hal1843,76hdc1843,34,1809,,1766,hal77,hdc34,,,34,,76hal,512hdc,554,34,588,77,588haxe" filled="f" strokecolor="#595959">
              <v:stroke endcap="round"/>
              <v:path arrowok="t"/>
            </v:shape>
            <v:rect id="_x0000_s1865" style="position:absolute;left:2951;top:4398;width:1062;height:400;mso-wrap-style:none;v-text-anchor:top" filled="f" stroked="f">
              <v:textbox style="mso-next-textbox:#_x0000_s1865;mso-rotate-with-shape:t;mso-fit-shape-to-text:t" inset="0,0,0,0">
                <w:txbxContent>
                  <w:p w14:paraId="549D5D83" w14:textId="2EC9DB7B" w:rsidR="00CA2C48" w:rsidRDefault="00CA2C48">
                    <w:r>
                      <w:rPr>
                        <w:rFonts w:ascii="Calibri" w:hAnsi="Calibri" w:cs="Calibri"/>
                        <w:color w:val="0033CC"/>
                        <w:sz w:val="16"/>
                        <w:szCs w:val="16"/>
                      </w:rPr>
                      <w:t xml:space="preserve">Windows Server </w:t>
                    </w:r>
                  </w:p>
                </w:txbxContent>
              </v:textbox>
            </v:rect>
            <v:rect id="_x0000_s1866" style="position:absolute;left:2951;top:4590;width:1101;height:400;mso-wrap-style:none;v-text-anchor:top" filled="f" stroked="f">
              <v:textbox style="mso-next-textbox:#_x0000_s1866;mso-rotate-with-shape:t;mso-fit-shape-to-text:t" inset="0,0,0,0">
                <w:txbxContent>
                  <w:p w14:paraId="10F5C026" w14:textId="21CB61F5" w:rsidR="00CA2C48" w:rsidRDefault="00CA2C48">
                    <w:r>
                      <w:rPr>
                        <w:rFonts w:ascii="Calibri" w:hAnsi="Calibri" w:cs="Calibri"/>
                        <w:color w:val="0033CC"/>
                        <w:sz w:val="16"/>
                        <w:szCs w:val="16"/>
                      </w:rPr>
                      <w:t>Computer Group</w:t>
                    </w:r>
                  </w:p>
                </w:txbxContent>
              </v:textbox>
            </v:rect>
            <v:shape id="_x0000_s1867" type="#_x0000_t75" style="position:absolute;left:2550;top:4516;width:300;height:300">
              <v:imagedata r:id="rId186" o:title=""/>
            </v:shape>
            <v:shape id="_x0000_s1868" type="#_x0000_t75" style="position:absolute;left:2550;top:4516;width:300;height:300">
              <v:imagedata r:id="rId187" o:title=""/>
            </v:shape>
          </v:group>
        </w:pict>
      </w:r>
    </w:p>
    <w:p w14:paraId="34EEBCEF" w14:textId="77777777" w:rsidR="00162CEF" w:rsidRPr="00522688" w:rsidRDefault="00162CEF" w:rsidP="00522688">
      <w:pPr>
        <w:jc w:val="center"/>
        <w:rPr>
          <w:i/>
        </w:rPr>
      </w:pPr>
    </w:p>
    <w:p w14:paraId="7785721C" w14:textId="42F65946" w:rsidR="00522688" w:rsidRDefault="000C75BE" w:rsidP="000C75BE">
      <w:pPr>
        <w:tabs>
          <w:tab w:val="center" w:pos="4320"/>
        </w:tabs>
      </w:pPr>
      <w:r>
        <w:tab/>
      </w:r>
    </w:p>
    <w:p w14:paraId="55778C43" w14:textId="51E2BA02" w:rsidR="00522688" w:rsidRDefault="00522688"/>
    <w:p w14:paraId="664CDC5A" w14:textId="654105D5" w:rsidR="00522688" w:rsidRDefault="00522688"/>
    <w:p w14:paraId="35ED1F6B" w14:textId="77777777" w:rsidR="00162CEF" w:rsidRDefault="00162CEF"/>
    <w:p w14:paraId="2DAE45C2" w14:textId="405CB092" w:rsidR="00522688" w:rsidRDefault="00522688"/>
    <w:p w14:paraId="11B6EDE2" w14:textId="45026CA7" w:rsidR="00522688" w:rsidRDefault="00522688"/>
    <w:p w14:paraId="31D0B8BD" w14:textId="4DE673E5" w:rsidR="00522688" w:rsidRDefault="00522688"/>
    <w:p w14:paraId="2F4C08FF" w14:textId="19CD5EE1" w:rsidR="00522688" w:rsidRDefault="00522688"/>
    <w:p w14:paraId="1301EC6A" w14:textId="48133B97" w:rsidR="00522688" w:rsidRDefault="00522688"/>
    <w:p w14:paraId="4BD766D0" w14:textId="4F9B0334" w:rsidR="00522688" w:rsidRDefault="00522688"/>
    <w:p w14:paraId="21901E45" w14:textId="3B5CFD59" w:rsidR="00522688" w:rsidRDefault="00522688"/>
    <w:p w14:paraId="3A0BFCE0" w14:textId="01F87715" w:rsidR="00522688" w:rsidRDefault="00522688"/>
    <w:p w14:paraId="78F0E5FB" w14:textId="55E0CD0A" w:rsidR="00522688" w:rsidRDefault="00522688"/>
    <w:p w14:paraId="4CB3BF66" w14:textId="6E172E7C" w:rsidR="00522688" w:rsidRDefault="00522688"/>
    <w:p w14:paraId="26C29794" w14:textId="76D5D95D" w:rsidR="00522688" w:rsidRDefault="00522688"/>
    <w:p w14:paraId="30E5F557" w14:textId="6E35FA38" w:rsidR="00522688" w:rsidRDefault="00522688"/>
    <w:p w14:paraId="0101CDE5" w14:textId="6DAC821C" w:rsidR="00522688" w:rsidRDefault="00522688"/>
    <w:p w14:paraId="3D448203" w14:textId="40B647B2" w:rsidR="00522688" w:rsidRDefault="00522688"/>
    <w:p w14:paraId="083C934C" w14:textId="35F8B206" w:rsidR="00522688" w:rsidRDefault="00522688"/>
    <w:p w14:paraId="16EB8043" w14:textId="5F2C37D5" w:rsidR="00522688" w:rsidRDefault="00522688"/>
    <w:p w14:paraId="63A43FE9" w14:textId="354DA9FB" w:rsidR="00522688" w:rsidRDefault="00522688"/>
    <w:p w14:paraId="2F34C8FA" w14:textId="77777777" w:rsidR="00522688" w:rsidRDefault="00522688"/>
    <w:p w14:paraId="170EF7EA" w14:textId="00FB2AAA" w:rsidR="00522688" w:rsidRDefault="00522688"/>
    <w:p w14:paraId="34497E5C" w14:textId="2E35EBCA" w:rsidR="00522688" w:rsidRDefault="00522688"/>
    <w:p w14:paraId="02816BAA" w14:textId="27C6F0B0" w:rsidR="00522688" w:rsidRDefault="00522688"/>
    <w:p w14:paraId="4B7A0FD9" w14:textId="7B40DBA5" w:rsidR="00522688" w:rsidRPr="00522688" w:rsidRDefault="00522688" w:rsidP="00522688">
      <w:pPr>
        <w:jc w:val="center"/>
        <w:rPr>
          <w:i/>
        </w:rPr>
      </w:pPr>
      <w:r>
        <w:rPr>
          <w:i/>
        </w:rPr>
        <w:t>Diagram 3.</w:t>
      </w:r>
      <w:r w:rsidRPr="00522688">
        <w:rPr>
          <w:i/>
        </w:rPr>
        <w:t xml:space="preserve"> Windows Server OS Management Pack Health Rollup </w:t>
      </w:r>
      <w:r>
        <w:rPr>
          <w:i/>
        </w:rPr>
        <w:t>3</w:t>
      </w:r>
      <w:r w:rsidRPr="00522688">
        <w:rPr>
          <w:i/>
        </w:rPr>
        <w:t xml:space="preserve"> of 3</w:t>
      </w:r>
    </w:p>
    <w:p w14:paraId="1CF1C3AE" w14:textId="77777777" w:rsidR="00020203" w:rsidRDefault="00020203"/>
    <w:p w14:paraId="07103F36" w14:textId="2BAAA2A1" w:rsidR="0008661E" w:rsidRDefault="0008661E" w:rsidP="0008661E">
      <w:pPr>
        <w:pStyle w:val="Figure"/>
      </w:pPr>
    </w:p>
    <w:p w14:paraId="07103F37" w14:textId="77777777" w:rsidR="0008661E" w:rsidRDefault="0008661E">
      <w:pPr>
        <w:pStyle w:val="TableSpacing"/>
      </w:pPr>
    </w:p>
    <w:p w14:paraId="459E9620" w14:textId="77777777" w:rsidR="00C638D8" w:rsidRDefault="00C638D8" w:rsidP="00C638D8"/>
    <w:p w14:paraId="68CC82C7" w14:textId="77777777" w:rsidR="00162CEF" w:rsidRPr="00C638D8" w:rsidRDefault="00162CEF" w:rsidP="00C638D8"/>
    <w:p w14:paraId="07103F54" w14:textId="3FBB4A01" w:rsidR="0008661E" w:rsidRDefault="002F3262" w:rsidP="00536DB9">
      <w:pPr>
        <w:pStyle w:val="Heading2"/>
      </w:pPr>
      <w:bookmarkStart w:id="66" w:name="_Toc436844446"/>
      <w:bookmarkStart w:id="67" w:name="_Toc440905009"/>
      <w:r>
        <w:t>Key Monitoring Scenario</w:t>
      </w:r>
      <w:r w:rsidR="0008661E">
        <w:t>s</w:t>
      </w:r>
      <w:bookmarkStart w:id="68" w:name="z909cfa4739874a4b805aadc8c6331794"/>
      <w:bookmarkEnd w:id="66"/>
      <w:bookmarkEnd w:id="68"/>
      <w:bookmarkEnd w:id="67"/>
    </w:p>
    <w:p w14:paraId="07103F55" w14:textId="79989D3D" w:rsidR="0008661E" w:rsidRDefault="0008661E">
      <w:r>
        <w:t xml:space="preserve">The System Center Management Pack for Windows Server </w:t>
      </w:r>
      <w:r w:rsidR="00D410FC">
        <w:t xml:space="preserve">2016 </w:t>
      </w:r>
      <w:r>
        <w:t>Operating System is designed to provide monitoring information for computers running Windows Server </w:t>
      </w:r>
      <w:r w:rsidR="002F1106">
        <w:t>2016</w:t>
      </w:r>
      <w:r w:rsidR="00012473">
        <w:t xml:space="preserve"> (Full and Core)</w:t>
      </w:r>
      <w:r>
        <w:t>. The following section describes some of the most common monitoring scenarios.</w:t>
      </w:r>
    </w:p>
    <w:p w14:paraId="07103F56" w14:textId="77777777" w:rsidR="0008661E" w:rsidRDefault="0008661E">
      <w:pPr>
        <w:pStyle w:val="DSTOC4-0"/>
      </w:pPr>
      <w:r>
        <w:t>Availability</w:t>
      </w:r>
    </w:p>
    <w:p w14:paraId="07103F57" w14:textId="77777777" w:rsidR="0008661E" w:rsidRDefault="0008661E">
      <w:pPr>
        <w:pStyle w:val="TableSpacing"/>
      </w:pPr>
    </w:p>
    <w:tbl>
      <w:tblPr>
        <w:tblStyle w:val="TablewithoutHeader"/>
        <w:tblW w:w="0" w:type="auto"/>
        <w:tblLook w:val="01E0" w:firstRow="1" w:lastRow="1" w:firstColumn="1" w:lastColumn="1" w:noHBand="0" w:noVBand="0"/>
      </w:tblPr>
      <w:tblGrid>
        <w:gridCol w:w="4288"/>
        <w:gridCol w:w="4322"/>
      </w:tblGrid>
      <w:tr w:rsidR="0008661E" w14:paraId="07103F66" w14:textId="77777777">
        <w:tc>
          <w:tcPr>
            <w:tcW w:w="4428" w:type="dxa"/>
          </w:tcPr>
          <w:p w14:paraId="07103F58" w14:textId="77777777" w:rsidR="0008661E" w:rsidRDefault="0008661E">
            <w:r>
              <w:lastRenderedPageBreak/>
              <w:t>Operating system and services</w:t>
            </w:r>
          </w:p>
        </w:tc>
        <w:tc>
          <w:tcPr>
            <w:tcW w:w="4428" w:type="dxa"/>
          </w:tcPr>
          <w:p w14:paraId="07103F59" w14:textId="77777777" w:rsidR="0008661E" w:rsidRDefault="0008661E">
            <w:r>
              <w:t>The following required services are checked for status (for example, running, not running, or paused):</w:t>
            </w:r>
          </w:p>
          <w:p w14:paraId="07103F5A" w14:textId="6BA86A00"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Logical Disk Manager </w:t>
            </w:r>
          </w:p>
          <w:p w14:paraId="07103F5B" w14:textId="2C2CDAB9"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Server </w:t>
            </w:r>
          </w:p>
          <w:p w14:paraId="07103F5C" w14:textId="4FCFA2E1"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Workstation </w:t>
            </w:r>
          </w:p>
          <w:p w14:paraId="07103F5D" w14:textId="36F7812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Remote Procedure </w:t>
            </w:r>
          </w:p>
          <w:p w14:paraId="07103F5E" w14:textId="50229873"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DHCP Client </w:t>
            </w:r>
          </w:p>
          <w:p w14:paraId="07103F5F" w14:textId="5A3F411A"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Computer Browser </w:t>
            </w:r>
          </w:p>
          <w:p w14:paraId="07103F60" w14:textId="4D042450"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DNS Client </w:t>
            </w:r>
          </w:p>
          <w:p w14:paraId="07103F61" w14:textId="336668F8"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rsidR="004D5E8F">
              <w:t xml:space="preserve">Event Log </w:t>
            </w:r>
          </w:p>
          <w:p w14:paraId="07103F62" w14:textId="7AD5BD2B"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Messenger </w:t>
            </w:r>
          </w:p>
          <w:p w14:paraId="07103F63" w14:textId="74C71AF8"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Plug and Play </w:t>
            </w:r>
          </w:p>
          <w:p w14:paraId="03F31746" w14:textId="77777777" w:rsidR="004D5E8F" w:rsidRDefault="0008661E" w:rsidP="004D5E8F">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TCP/IP NetBIOS Helper </w:t>
            </w:r>
          </w:p>
          <w:p w14:paraId="07103F65" w14:textId="31DFB170" w:rsidR="0008661E" w:rsidRDefault="004D5E8F" w:rsidP="004D5E8F">
            <w:pPr>
              <w:pStyle w:val="BulletedList1"/>
              <w:numPr>
                <w:ilvl w:val="0"/>
                <w:numId w:val="0"/>
              </w:numPr>
              <w:tabs>
                <w:tab w:val="left" w:pos="360"/>
              </w:tabs>
              <w:spacing w:line="260" w:lineRule="exact"/>
              <w:ind w:left="360" w:hanging="360"/>
            </w:pPr>
            <w:r>
              <w:t xml:space="preserve">       </w:t>
            </w:r>
            <w:r w:rsidR="0008661E">
              <w:t>In addition, se</w:t>
            </w:r>
            <w:r>
              <w:t>rvices and drivers are checked f</w:t>
            </w:r>
            <w:r w:rsidR="0008661E">
              <w:t>or unstable or unpredictable states, incorrect configuration, failure to start, or unexpected termination.</w:t>
            </w:r>
          </w:p>
        </w:tc>
      </w:tr>
      <w:tr w:rsidR="0008661E" w14:paraId="07103F69" w14:textId="77777777">
        <w:tc>
          <w:tcPr>
            <w:tcW w:w="4428" w:type="dxa"/>
          </w:tcPr>
          <w:p w14:paraId="07103F67" w14:textId="77777777" w:rsidR="0008661E" w:rsidRDefault="0008661E">
            <w:r>
              <w:t>Storage</w:t>
            </w:r>
          </w:p>
        </w:tc>
        <w:tc>
          <w:tcPr>
            <w:tcW w:w="4428" w:type="dxa"/>
          </w:tcPr>
          <w:p w14:paraId="07103F68" w14:textId="77777777" w:rsidR="0008661E" w:rsidRDefault="0008661E">
            <w:r>
              <w:t>Logical hard drives are checked for availability, sufficient free space, and integrity of the NTFS partition.</w:t>
            </w:r>
          </w:p>
        </w:tc>
      </w:tr>
      <w:tr w:rsidR="0008661E" w14:paraId="07103F6C" w14:textId="77777777">
        <w:tc>
          <w:tcPr>
            <w:tcW w:w="4428" w:type="dxa"/>
          </w:tcPr>
          <w:p w14:paraId="07103F6A" w14:textId="77777777" w:rsidR="0008661E" w:rsidRDefault="0008661E">
            <w:r>
              <w:t>Network</w:t>
            </w:r>
          </w:p>
        </w:tc>
        <w:tc>
          <w:tcPr>
            <w:tcW w:w="4428" w:type="dxa"/>
          </w:tcPr>
          <w:p w14:paraId="07103F6B" w14:textId="77777777" w:rsidR="0008661E" w:rsidRDefault="0008661E">
            <w:r>
              <w:t>Network adapters are checked for connection health, name and IP address conflicts.</w:t>
            </w:r>
          </w:p>
        </w:tc>
      </w:tr>
    </w:tbl>
    <w:p w14:paraId="07103F6D" w14:textId="77777777" w:rsidR="0008661E" w:rsidRDefault="0008661E">
      <w:pPr>
        <w:pStyle w:val="TableSpacing"/>
      </w:pPr>
    </w:p>
    <w:p w14:paraId="07103F6E" w14:textId="77777777" w:rsidR="0008661E" w:rsidRDefault="0008661E">
      <w:pPr>
        <w:pStyle w:val="DSTOC4-0"/>
      </w:pPr>
      <w:r>
        <w:t>Performance</w:t>
      </w:r>
    </w:p>
    <w:p w14:paraId="07103F6F" w14:textId="77777777" w:rsidR="0008661E" w:rsidRDefault="0008661E">
      <w:pPr>
        <w:pStyle w:val="TableSpacing"/>
      </w:pPr>
    </w:p>
    <w:tbl>
      <w:tblPr>
        <w:tblStyle w:val="TablewithoutHeader"/>
        <w:tblW w:w="0" w:type="auto"/>
        <w:tblLook w:val="01E0" w:firstRow="1" w:lastRow="1" w:firstColumn="1" w:lastColumn="1" w:noHBand="0" w:noVBand="0"/>
      </w:tblPr>
      <w:tblGrid>
        <w:gridCol w:w="4286"/>
        <w:gridCol w:w="4324"/>
      </w:tblGrid>
      <w:tr w:rsidR="0008661E" w14:paraId="07103F7F" w14:textId="77777777">
        <w:tc>
          <w:tcPr>
            <w:tcW w:w="4428" w:type="dxa"/>
          </w:tcPr>
          <w:p w14:paraId="07103F70" w14:textId="77777777" w:rsidR="0008661E" w:rsidRDefault="0008661E">
            <w:r>
              <w:lastRenderedPageBreak/>
              <w:t>Processor</w:t>
            </w:r>
          </w:p>
        </w:tc>
        <w:tc>
          <w:tcPr>
            <w:tcW w:w="4428" w:type="dxa"/>
          </w:tcPr>
          <w:p w14:paraId="07103F71" w14:textId="77777777" w:rsidR="0008661E" w:rsidRDefault="0008661E">
            <w:r>
              <w:t>System processor(s) performance is checked system-wide using the following performance indicators:</w:t>
            </w:r>
          </w:p>
          <w:p w14:paraId="07103F7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CPU Utilization</w:t>
            </w:r>
          </w:p>
          <w:p w14:paraId="07103F7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Percent Interrupt Time</w:t>
            </w:r>
          </w:p>
          <w:p w14:paraId="07103F7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DPC Time</w:t>
            </w:r>
          </w:p>
          <w:p w14:paraId="07103F75" w14:textId="77777777" w:rsidR="0008661E" w:rsidRDefault="0008661E">
            <w:r>
              <w:t>Processors can optionally be monitored on a per processor basis using the following criteria performance indicators:</w:t>
            </w:r>
          </w:p>
          <w:p w14:paraId="07103F7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CPU Utilization</w:t>
            </w:r>
          </w:p>
          <w:p w14:paraId="07103F7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Percent Interrupt Time</w:t>
            </w:r>
          </w:p>
          <w:p w14:paraId="07103F7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Percent DPC Time</w:t>
            </w:r>
          </w:p>
          <w:p w14:paraId="07103F79" w14:textId="77777777" w:rsidR="0008661E" w:rsidRDefault="0008661E">
            <w:r>
              <w:t>Performance data is collected for the following processor performance indicators:</w:t>
            </w:r>
          </w:p>
          <w:p w14:paraId="07103F7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System Processor Queue Length</w:t>
            </w:r>
          </w:p>
          <w:p w14:paraId="07103F7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System Context Switches Per Second</w:t>
            </w:r>
          </w:p>
          <w:p w14:paraId="07103F7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Total Percent Interrupt Time</w:t>
            </w:r>
          </w:p>
          <w:p w14:paraId="07103F7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Total DPC Time</w:t>
            </w:r>
          </w:p>
          <w:p w14:paraId="07103F7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Total CPU Utilization</w:t>
            </w:r>
          </w:p>
        </w:tc>
      </w:tr>
      <w:tr w:rsidR="0008661E" w14:paraId="07103F8C" w14:textId="77777777">
        <w:tc>
          <w:tcPr>
            <w:tcW w:w="4428" w:type="dxa"/>
          </w:tcPr>
          <w:p w14:paraId="07103F80" w14:textId="77777777" w:rsidR="0008661E" w:rsidRDefault="0008661E">
            <w:r>
              <w:t>Memory</w:t>
            </w:r>
          </w:p>
        </w:tc>
        <w:tc>
          <w:tcPr>
            <w:tcW w:w="4428" w:type="dxa"/>
          </w:tcPr>
          <w:p w14:paraId="07103F81" w14:textId="77777777" w:rsidR="0008661E" w:rsidRDefault="0008661E">
            <w:r>
              <w:t>Memory consisting of physical memory and virtual memory (also known as page files) is monitored using the following performance indicators:</w:t>
            </w:r>
          </w:p>
          <w:p w14:paraId="07103F8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Available memory (in MB)</w:t>
            </w:r>
          </w:p>
          <w:p w14:paraId="07103F8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Pages per second</w:t>
            </w:r>
          </w:p>
          <w:p w14:paraId="07103F8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 file percent usage</w:t>
            </w:r>
          </w:p>
          <w:p w14:paraId="07103F85" w14:textId="77777777" w:rsidR="0008661E" w:rsidRDefault="0008661E">
            <w:r>
              <w:t>Performance data is collected for the following memory criteria:</w:t>
            </w:r>
          </w:p>
          <w:p w14:paraId="07103F8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Percent Committed Bytes In Use</w:t>
            </w:r>
          </w:p>
          <w:p w14:paraId="07103F8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Available MB</w:t>
            </w:r>
          </w:p>
          <w:p w14:paraId="07103F8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Pages per second</w:t>
            </w:r>
          </w:p>
          <w:p w14:paraId="07103F8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Memory Pool Non Paged Bytes (disabled by default)</w:t>
            </w:r>
          </w:p>
          <w:p w14:paraId="07103F8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Memory Pool Paged Bytes (disabled by default)</w:t>
            </w:r>
          </w:p>
          <w:p w14:paraId="07103F8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 File Percent Usage</w:t>
            </w:r>
          </w:p>
        </w:tc>
      </w:tr>
      <w:tr w:rsidR="0008661E" w14:paraId="07103F92" w14:textId="77777777">
        <w:tc>
          <w:tcPr>
            <w:tcW w:w="4428" w:type="dxa"/>
          </w:tcPr>
          <w:p w14:paraId="07103F8D" w14:textId="77777777" w:rsidR="0008661E" w:rsidRDefault="0008661E">
            <w:r>
              <w:lastRenderedPageBreak/>
              <w:t>Logical disk</w:t>
            </w:r>
          </w:p>
        </w:tc>
        <w:tc>
          <w:tcPr>
            <w:tcW w:w="4428" w:type="dxa"/>
          </w:tcPr>
          <w:p w14:paraId="07103F8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Logical disks are monitored, and performance data is collected for average disk seconds per read, disk seconds per write, and disk seconds per transfer.</w:t>
            </w:r>
          </w:p>
          <w:p w14:paraId="07103F8F" w14:textId="3F65D145" w:rsidR="00012473" w:rsidRDefault="0008661E" w:rsidP="00012473">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The “Logical Disk Fragmentation Level” monitor runs a periodic fragmentation check for all logical disks on a given comp</w:t>
            </w:r>
            <w:r w:rsidR="00012473">
              <w:t>uter running Windows Server </w:t>
            </w:r>
            <w:r w:rsidR="002F1106">
              <w:t>2016</w:t>
            </w:r>
            <w:r>
              <w:t xml:space="preserve"> during non-business hours. Use overrides to enable automatic defragmentation or to modify the configuration of non-business hours. </w:t>
            </w:r>
          </w:p>
          <w:p w14:paraId="07103F91" w14:textId="09CFA35F" w:rsidR="0008661E" w:rsidRDefault="0008661E">
            <w:pPr>
              <w:pStyle w:val="AlertTextinList1"/>
            </w:pPr>
          </w:p>
        </w:tc>
      </w:tr>
      <w:tr w:rsidR="0008661E" w14:paraId="07103F95" w14:textId="77777777">
        <w:tc>
          <w:tcPr>
            <w:tcW w:w="4428" w:type="dxa"/>
          </w:tcPr>
          <w:p w14:paraId="07103F93" w14:textId="77777777" w:rsidR="0008661E" w:rsidRDefault="0008661E">
            <w:r>
              <w:t>Physical disk</w:t>
            </w:r>
          </w:p>
        </w:tc>
        <w:tc>
          <w:tcPr>
            <w:tcW w:w="4428" w:type="dxa"/>
          </w:tcPr>
          <w:p w14:paraId="07103F94" w14:textId="77777777" w:rsidR="0008661E" w:rsidRDefault="0008661E">
            <w:r>
              <w:t>Physical disks are monitored, and performance data is collected for average disk seconds per read, disk seconds per write, and disk seconds per transfer.</w:t>
            </w:r>
          </w:p>
        </w:tc>
      </w:tr>
      <w:tr w:rsidR="0008661E" w14:paraId="07103F98" w14:textId="77777777">
        <w:tc>
          <w:tcPr>
            <w:tcW w:w="4428" w:type="dxa"/>
          </w:tcPr>
          <w:p w14:paraId="07103F96" w14:textId="77777777" w:rsidR="0008661E" w:rsidRDefault="0008661E">
            <w:r>
              <w:t>Network adapter</w:t>
            </w:r>
          </w:p>
        </w:tc>
        <w:tc>
          <w:tcPr>
            <w:tcW w:w="4428" w:type="dxa"/>
          </w:tcPr>
          <w:p w14:paraId="07103F97" w14:textId="77777777" w:rsidR="0008661E" w:rsidRDefault="0008661E">
            <w:r>
              <w:t xml:space="preserve">Network adapters are monitored for the number of bytes received per second, the number of bytes sent per second, and the total bytes per second. In addition, the health state of the network adapter is evaluated and is set to </w:t>
            </w:r>
            <w:r>
              <w:lastRenderedPageBreak/>
              <w:t>Healthy if connected and Critical if disconnected.</w:t>
            </w:r>
          </w:p>
        </w:tc>
      </w:tr>
    </w:tbl>
    <w:p w14:paraId="07103F99" w14:textId="77777777" w:rsidR="0008661E" w:rsidRDefault="0008661E">
      <w:pPr>
        <w:pStyle w:val="TableSpacing"/>
      </w:pPr>
    </w:p>
    <w:p w14:paraId="07103F9A" w14:textId="77777777" w:rsidR="0008661E" w:rsidRDefault="0008661E" w:rsidP="00536DB9">
      <w:pPr>
        <w:pStyle w:val="Heading2"/>
      </w:pPr>
      <w:bookmarkStart w:id="69" w:name="_Toc436844447"/>
      <w:bookmarkStart w:id="70" w:name="_Toc440905010"/>
      <w:r>
        <w:t>Troubleshooting</w:t>
      </w:r>
      <w:bookmarkStart w:id="71" w:name="z36dc7a64b2da41b8ba0edfe248a70e01"/>
      <w:bookmarkEnd w:id="69"/>
      <w:bookmarkEnd w:id="71"/>
      <w:bookmarkEnd w:id="70"/>
    </w:p>
    <w:p w14:paraId="07103F9B" w14:textId="77777777" w:rsidR="0008661E" w:rsidRDefault="0008661E">
      <w:r>
        <w:t>The following issues have been identified in the System Center Management Pack for Windows Server Operating System.</w:t>
      </w:r>
    </w:p>
    <w:p w14:paraId="07103F9C" w14:textId="77777777" w:rsidR="0008661E" w:rsidRDefault="0008661E">
      <w:pPr>
        <w:pStyle w:val="DSTOC3-0"/>
      </w:pPr>
      <w:r>
        <w:t xml:space="preserve">Disk Partitions Which Correspond to Mounted Disks Are Not Monitored </w:t>
      </w:r>
    </w:p>
    <w:p w14:paraId="07103F9D" w14:textId="77777777" w:rsidR="0008661E" w:rsidRDefault="0008661E">
      <w:r>
        <w:rPr>
          <w:rStyle w:val="Bold"/>
        </w:rPr>
        <w:t>Issue:</w:t>
      </w:r>
      <w:r>
        <w:t xml:space="preserve"> Disk partition discovery is not enabled by default, but when enabled, disk partitions that correspond to mounted disks cannot be monitored properly and will show up as “Not Monitored” in the Operations Console. Management is still provided by way of other means in this management pack, but the disk partition perspective will not work in these instances.</w:t>
      </w:r>
    </w:p>
    <w:p w14:paraId="07103F9E" w14:textId="77777777" w:rsidR="0008661E" w:rsidRDefault="0008661E">
      <w:r>
        <w:rPr>
          <w:rStyle w:val="Bold"/>
        </w:rPr>
        <w:t>Workaround:</w:t>
      </w:r>
      <w:r>
        <w:t xml:space="preserve"> There is no workaround currently available.  </w:t>
      </w:r>
    </w:p>
    <w:p w14:paraId="07103FAB" w14:textId="77777777" w:rsidR="0008661E" w:rsidRDefault="0008661E">
      <w:pPr>
        <w:pStyle w:val="DSTOC3-0"/>
      </w:pPr>
      <w:r>
        <w:t>SUBST Drive Mappings Are Not Supported by Logical Disk Monitoring</w:t>
      </w:r>
    </w:p>
    <w:p w14:paraId="07103FAC" w14:textId="77777777" w:rsidR="0008661E" w:rsidRDefault="0008661E">
      <w:r>
        <w:rPr>
          <w:rStyle w:val="Bold"/>
        </w:rPr>
        <w:t>Issue:</w:t>
      </w:r>
      <w:r>
        <w:t xml:space="preserve"> There is a command-line tool (SUBST.exe) that can be used to associate a path (such as c:\windows\system32) with a drive letter (such as D:\). Because these mappings are exposed in WMI, logical disk monitoring discovers them and attempts to monitor them as such, but will subsequently generate errors.</w:t>
      </w:r>
    </w:p>
    <w:p w14:paraId="07103FAD" w14:textId="77777777" w:rsidR="0008661E" w:rsidRDefault="0008661E">
      <w:r>
        <w:rPr>
          <w:rStyle w:val="Bold"/>
        </w:rPr>
        <w:t>Workaround:</w:t>
      </w:r>
      <w:r>
        <w:t xml:space="preserve"> There is no workaround currently available, and this configuration is not supported.</w:t>
      </w:r>
    </w:p>
    <w:p w14:paraId="07103FB1" w14:textId="77777777" w:rsidR="0008661E" w:rsidRDefault="0008661E">
      <w:pPr>
        <w:pStyle w:val="DSTOC3-0"/>
      </w:pPr>
      <w:r>
        <w:lastRenderedPageBreak/>
        <w:t>Known Issue: Cluster Disks Managed by Third-Party Software are Not Monitored</w:t>
      </w:r>
    </w:p>
    <w:p w14:paraId="07103FB2" w14:textId="77777777" w:rsidR="0008661E" w:rsidRDefault="0008661E">
      <w:r>
        <w:rPr>
          <w:rStyle w:val="Bold"/>
        </w:rPr>
        <w:t>Issue:</w:t>
      </w:r>
      <w:r>
        <w:t xml:space="preserve"> If the Cluster disks are managed by third party software, and they change the resource type to anything other than “Physical Disk”, these disks will be discovered but we do not provide monitoring for these.</w:t>
      </w:r>
    </w:p>
    <w:p w14:paraId="07103FB3" w14:textId="77777777" w:rsidR="0008661E" w:rsidRDefault="0008661E">
      <w:r>
        <w:rPr>
          <w:rStyle w:val="Bold"/>
        </w:rPr>
        <w:t>Workaround:</w:t>
      </w:r>
      <w:r>
        <w:t xml:space="preserve"> There is no workaround currently available. In future, we will be removing discovery for these too.</w:t>
      </w:r>
    </w:p>
    <w:p w14:paraId="07104026" w14:textId="4610F269" w:rsidR="0008661E" w:rsidRDefault="0008661E" w:rsidP="00536DB9">
      <w:pPr>
        <w:pStyle w:val="Heading2"/>
      </w:pPr>
      <w:bookmarkStart w:id="72" w:name="_Toc405213406"/>
      <w:bookmarkStart w:id="73" w:name="_Toc436844448"/>
      <w:bookmarkStart w:id="74" w:name="_Toc440905011"/>
      <w:r>
        <w:t xml:space="preserve">Appendix: Windows </w:t>
      </w:r>
      <w:r w:rsidR="00F51DD8">
        <w:t xml:space="preserve">Server </w:t>
      </w:r>
      <w:r w:rsidR="002F1106">
        <w:t>2016</w:t>
      </w:r>
      <w:r>
        <w:t xml:space="preserve"> Rules, and Monitors Disabled by Default</w:t>
      </w:r>
      <w:bookmarkStart w:id="75" w:name="ze9ea92e4918d490db95c9c872df8f63c"/>
      <w:bookmarkEnd w:id="72"/>
      <w:bookmarkEnd w:id="73"/>
      <w:bookmarkEnd w:id="75"/>
      <w:bookmarkEnd w:id="74"/>
    </w:p>
    <w:p w14:paraId="07104027" w14:textId="442F74CD" w:rsidR="0008661E" w:rsidRDefault="0008661E">
      <w:r>
        <w:t xml:space="preserve">The following table lists the rules and monitors for Windows </w:t>
      </w:r>
      <w:r w:rsidR="007F02D7">
        <w:t>Server </w:t>
      </w:r>
      <w:r w:rsidR="002F1106">
        <w:t>2016</w:t>
      </w:r>
      <w:r>
        <w:t xml:space="preserve"> that are disabled by default.</w:t>
      </w:r>
    </w:p>
    <w:p w14:paraId="07104028" w14:textId="77777777" w:rsidR="0008661E" w:rsidRDefault="0008661E">
      <w:pPr>
        <w:pStyle w:val="TableSpacing"/>
      </w:pPr>
    </w:p>
    <w:tbl>
      <w:tblPr>
        <w:tblStyle w:val="TablewithHeader"/>
        <w:tblW w:w="0" w:type="auto"/>
        <w:tblLook w:val="01E0" w:firstRow="1" w:lastRow="1" w:firstColumn="1" w:lastColumn="1" w:noHBand="0" w:noVBand="0"/>
      </w:tblPr>
      <w:tblGrid>
        <w:gridCol w:w="2934"/>
        <w:gridCol w:w="2838"/>
        <w:gridCol w:w="2838"/>
      </w:tblGrid>
      <w:tr w:rsidR="0040408E" w14:paraId="0710402C" w14:textId="77777777" w:rsidTr="00190BBA">
        <w:trPr>
          <w:cnfStyle w:val="100000000000" w:firstRow="1" w:lastRow="0" w:firstColumn="0" w:lastColumn="0" w:oddVBand="0" w:evenVBand="0" w:oddHBand="0" w:evenHBand="0" w:firstRowFirstColumn="0" w:firstRowLastColumn="0" w:lastRowFirstColumn="0" w:lastRowLastColumn="0"/>
        </w:trPr>
        <w:tc>
          <w:tcPr>
            <w:tcW w:w="2870" w:type="dxa"/>
          </w:tcPr>
          <w:p w14:paraId="07104029" w14:textId="77777777" w:rsidR="0008661E" w:rsidRDefault="0008661E">
            <w:r>
              <w:t>Rule/monitor</w:t>
            </w:r>
          </w:p>
        </w:tc>
        <w:tc>
          <w:tcPr>
            <w:tcW w:w="2870" w:type="dxa"/>
          </w:tcPr>
          <w:p w14:paraId="0710402A" w14:textId="77777777" w:rsidR="0008661E" w:rsidRDefault="0008661E">
            <w:r>
              <w:t>Why disabled</w:t>
            </w:r>
          </w:p>
        </w:tc>
        <w:tc>
          <w:tcPr>
            <w:tcW w:w="2870" w:type="dxa"/>
          </w:tcPr>
          <w:p w14:paraId="0710402B" w14:textId="77777777" w:rsidR="0008661E" w:rsidRDefault="0008661E">
            <w:r>
              <w:t>When to enable</w:t>
            </w:r>
          </w:p>
        </w:tc>
      </w:tr>
      <w:tr w:rsidR="0040408E" w14:paraId="07104030" w14:textId="77777777" w:rsidTr="006C3E35">
        <w:tc>
          <w:tcPr>
            <w:tcW w:w="2870" w:type="dxa"/>
          </w:tcPr>
          <w:p w14:paraId="0710402D" w14:textId="77777777" w:rsidR="0008661E" w:rsidRDefault="0008661E">
            <w:r>
              <w:t>Discover Windows CPUs</w:t>
            </w:r>
          </w:p>
        </w:tc>
        <w:tc>
          <w:tcPr>
            <w:tcW w:w="2870" w:type="dxa"/>
          </w:tcPr>
          <w:p w14:paraId="0710402E" w14:textId="77777777" w:rsidR="0008661E" w:rsidRDefault="0008661E">
            <w:r>
              <w:t>This discovery is disabled based on customer feedback.  A majority of our customers do not monitor Windows CPUs by default.</w:t>
            </w:r>
          </w:p>
        </w:tc>
        <w:tc>
          <w:tcPr>
            <w:tcW w:w="2870" w:type="dxa"/>
          </w:tcPr>
          <w:p w14:paraId="0710402F" w14:textId="77777777" w:rsidR="0008661E" w:rsidRDefault="0008661E">
            <w:r>
              <w:t>Enable this discovery rule when CPUs need to be discovered and monitored.</w:t>
            </w:r>
          </w:p>
        </w:tc>
      </w:tr>
      <w:tr w:rsidR="0040408E" w14:paraId="07104034" w14:textId="77777777" w:rsidTr="006032DB">
        <w:tc>
          <w:tcPr>
            <w:tcW w:w="4428" w:type="dxa"/>
          </w:tcPr>
          <w:p w14:paraId="07104031" w14:textId="77777777" w:rsidR="0008661E" w:rsidRDefault="0008661E">
            <w:r>
              <w:t>Discover Windows Disk Partitions</w:t>
            </w:r>
          </w:p>
        </w:tc>
        <w:tc>
          <w:tcPr>
            <w:tcW w:w="4428" w:type="dxa"/>
          </w:tcPr>
          <w:p w14:paraId="07104032" w14:textId="77777777" w:rsidR="0008661E" w:rsidRDefault="0008661E">
            <w:r>
              <w:t>This discovery is disabled based on customer feedback.  A majority of our customers do not monitor Windows disk partitions by default.</w:t>
            </w:r>
          </w:p>
        </w:tc>
        <w:tc>
          <w:tcPr>
            <w:tcW w:w="4428" w:type="dxa"/>
          </w:tcPr>
          <w:p w14:paraId="07104033" w14:textId="77777777" w:rsidR="0008661E" w:rsidRDefault="0008661E">
            <w:r>
              <w:t>Enable this discovery rule when Windows disk partitions need to be discovered and monitored.</w:t>
            </w:r>
          </w:p>
        </w:tc>
      </w:tr>
      <w:tr w:rsidR="0040408E" w14:paraId="07104038" w14:textId="77777777" w:rsidTr="006032DB">
        <w:tc>
          <w:tcPr>
            <w:tcW w:w="4428" w:type="dxa"/>
          </w:tcPr>
          <w:p w14:paraId="07104035" w14:textId="77777777" w:rsidR="0008661E" w:rsidRDefault="0008661E">
            <w:r>
              <w:t>Discover Network Adapters (Both Enabled and Disabled)</w:t>
            </w:r>
          </w:p>
        </w:tc>
        <w:tc>
          <w:tcPr>
            <w:tcW w:w="4428" w:type="dxa"/>
          </w:tcPr>
          <w:p w14:paraId="07104036" w14:textId="77777777" w:rsidR="0008661E" w:rsidRDefault="0008661E">
            <w:r>
              <w:t xml:space="preserve">There are two different discoveries for network adapters; Discover Network </w:t>
            </w:r>
            <w:r>
              <w:lastRenderedPageBreak/>
              <w:t xml:space="preserve">Adapters (Enabled) and Discover Network Adapters (Both Enabled and Disabled).  Since they both discover enabled network adapters, both should not be enabled at the same time.  </w:t>
            </w:r>
          </w:p>
        </w:tc>
        <w:tc>
          <w:tcPr>
            <w:tcW w:w="4428" w:type="dxa"/>
          </w:tcPr>
          <w:p w14:paraId="07104037" w14:textId="77777777" w:rsidR="0008661E" w:rsidRDefault="0008661E">
            <w:r>
              <w:lastRenderedPageBreak/>
              <w:t>Enable this discovery rule when disabled network adapters need to be discovered.</w:t>
            </w:r>
          </w:p>
        </w:tc>
      </w:tr>
      <w:tr w:rsidR="0040408E" w14:paraId="0710403C" w14:textId="77777777" w:rsidTr="006032DB">
        <w:tc>
          <w:tcPr>
            <w:tcW w:w="4428" w:type="dxa"/>
          </w:tcPr>
          <w:p w14:paraId="07104039" w14:textId="77777777" w:rsidR="0008661E" w:rsidRDefault="0008661E">
            <w:r>
              <w:lastRenderedPageBreak/>
              <w:t>Discover Windows Physical Disks</w:t>
            </w:r>
          </w:p>
        </w:tc>
        <w:tc>
          <w:tcPr>
            <w:tcW w:w="4428" w:type="dxa"/>
          </w:tcPr>
          <w:p w14:paraId="0710403A" w14:textId="77777777" w:rsidR="0008661E" w:rsidRDefault="0008661E">
            <w:r>
              <w:t>This discovery is disabled based on customer feedback.  A majority of our customers do not monitor Windows physical disks by default.</w:t>
            </w:r>
          </w:p>
        </w:tc>
        <w:tc>
          <w:tcPr>
            <w:tcW w:w="4428" w:type="dxa"/>
          </w:tcPr>
          <w:p w14:paraId="0710403B" w14:textId="77777777" w:rsidR="0008661E" w:rsidRDefault="0008661E">
            <w:r>
              <w:t>Enable this discovery rule when Windows physical disks need to be discovered and monitored.</w:t>
            </w:r>
          </w:p>
        </w:tc>
      </w:tr>
      <w:tr w:rsidR="0040408E" w14:paraId="07104040" w14:textId="77777777" w:rsidTr="006032DB">
        <w:tc>
          <w:tcPr>
            <w:tcW w:w="4428" w:type="dxa"/>
          </w:tcPr>
          <w:p w14:paraId="0710403D" w14:textId="0DEF5EB7" w:rsidR="0008661E" w:rsidRDefault="0008661E">
            <w:r>
              <w:t>Pop</w:t>
            </w:r>
            <w:r w:rsidR="006079E1">
              <w:t>ulate All Windows Server </w:t>
            </w:r>
            <w:r w:rsidR="002F1106">
              <w:t>2016</w:t>
            </w:r>
            <w:r>
              <w:t xml:space="preserve"> Core Computer Group</w:t>
            </w:r>
          </w:p>
        </w:tc>
        <w:tc>
          <w:tcPr>
            <w:tcW w:w="4428" w:type="dxa"/>
          </w:tcPr>
          <w:p w14:paraId="0710403E" w14:textId="38429ED9" w:rsidR="0008661E" w:rsidRDefault="0008661E">
            <w:r>
              <w:t>This group population rule is disabled based on customer feedback.  A majority of our customers do not differentiat</w:t>
            </w:r>
            <w:r w:rsidR="0091008C">
              <w:t>e between Windows Server </w:t>
            </w:r>
            <w:r w:rsidR="002F1106">
              <w:t>2016</w:t>
            </w:r>
            <w:r>
              <w:t xml:space="preserve"> Core and Full computers and therefore do not need to populate these groups.</w:t>
            </w:r>
          </w:p>
        </w:tc>
        <w:tc>
          <w:tcPr>
            <w:tcW w:w="4428" w:type="dxa"/>
          </w:tcPr>
          <w:p w14:paraId="0710403F" w14:textId="752D7946" w:rsidR="0008661E" w:rsidRDefault="0008661E">
            <w:r>
              <w:t>Enable this Group Population Rule if you need a group of</w:t>
            </w:r>
            <w:r w:rsidR="00B109E4">
              <w:t xml:space="preserve"> only the Windows Server </w:t>
            </w:r>
            <w:r w:rsidR="002F1106">
              <w:t>2016</w:t>
            </w:r>
            <w:r w:rsidR="00B109E4">
              <w:t xml:space="preserve"> </w:t>
            </w:r>
            <w:r>
              <w:t>Core computers.</w:t>
            </w:r>
          </w:p>
        </w:tc>
      </w:tr>
      <w:tr w:rsidR="0040408E" w14:paraId="07104044" w14:textId="77777777" w:rsidTr="006032DB">
        <w:tc>
          <w:tcPr>
            <w:tcW w:w="4428" w:type="dxa"/>
          </w:tcPr>
          <w:p w14:paraId="07104041" w14:textId="454530A3" w:rsidR="0008661E" w:rsidRDefault="0008661E">
            <w:r>
              <w:t>Pop</w:t>
            </w:r>
            <w:r w:rsidR="00E11DCB">
              <w:t>ulate All Windows Server </w:t>
            </w:r>
            <w:r w:rsidR="002F1106">
              <w:t>2016</w:t>
            </w:r>
            <w:r>
              <w:t xml:space="preserve"> Full Computer Group</w:t>
            </w:r>
          </w:p>
        </w:tc>
        <w:tc>
          <w:tcPr>
            <w:tcW w:w="4428" w:type="dxa"/>
          </w:tcPr>
          <w:p w14:paraId="07104042" w14:textId="4A47CA57" w:rsidR="0008661E" w:rsidRDefault="0008661E">
            <w:r>
              <w:t>This Group Population Rule is disabled based on customer feedback.  A majority of our customers do not differentiate between Windows Se</w:t>
            </w:r>
            <w:r w:rsidR="0040408E">
              <w:t>rver </w:t>
            </w:r>
            <w:r w:rsidR="002F1106">
              <w:t>2016</w:t>
            </w:r>
            <w:r w:rsidR="0040408E">
              <w:t xml:space="preserve"> </w:t>
            </w:r>
            <w:r>
              <w:t>Core and Full computers and therefore do not need to populate these groups.</w:t>
            </w:r>
          </w:p>
        </w:tc>
        <w:tc>
          <w:tcPr>
            <w:tcW w:w="4428" w:type="dxa"/>
          </w:tcPr>
          <w:p w14:paraId="07104043" w14:textId="54F329DC" w:rsidR="0008661E" w:rsidRDefault="0008661E">
            <w:r>
              <w:t xml:space="preserve">Enable this group population rule if you need a group of </w:t>
            </w:r>
            <w:r w:rsidR="00EA105A">
              <w:t>only the Windows Server </w:t>
            </w:r>
            <w:r w:rsidR="002F1106">
              <w:t>2016</w:t>
            </w:r>
            <w:r w:rsidR="00EA105A">
              <w:t xml:space="preserve"> </w:t>
            </w:r>
            <w:r>
              <w:t>Full computers.</w:t>
            </w:r>
          </w:p>
        </w:tc>
      </w:tr>
      <w:tr w:rsidR="0040408E" w14:paraId="07104048" w14:textId="77777777" w:rsidTr="006032DB">
        <w:tc>
          <w:tcPr>
            <w:tcW w:w="4428" w:type="dxa"/>
          </w:tcPr>
          <w:p w14:paraId="07104045" w14:textId="18021D22" w:rsidR="0008661E" w:rsidRDefault="00AB5003">
            <w:r>
              <w:t xml:space="preserve">Windows Server </w:t>
            </w:r>
            <w:r w:rsidR="002F1106">
              <w:t>2016</w:t>
            </w:r>
            <w:r>
              <w:t xml:space="preserve"> Logical Disk</w:t>
            </w:r>
          </w:p>
        </w:tc>
        <w:tc>
          <w:tcPr>
            <w:tcW w:w="4428" w:type="dxa"/>
          </w:tcPr>
          <w:p w14:paraId="07104046" w14:textId="77777777" w:rsidR="0008661E" w:rsidRDefault="0008661E">
            <w:r>
              <w:t>This monitor is disabled based on customer feedback.  A majority of our customers do not monitor average disk seconds per write performance information on logical disks by default.</w:t>
            </w:r>
          </w:p>
        </w:tc>
        <w:tc>
          <w:tcPr>
            <w:tcW w:w="4428" w:type="dxa"/>
          </w:tcPr>
          <w:p w14:paraId="07104047" w14:textId="77777777" w:rsidR="0008661E" w:rsidRDefault="0008661E">
            <w:r>
              <w:t>Enable this monitor if average disk seconds per write performance monitoring is required.</w:t>
            </w:r>
          </w:p>
        </w:tc>
      </w:tr>
      <w:tr w:rsidR="0040408E" w14:paraId="07104054" w14:textId="77777777" w:rsidTr="006032DB">
        <w:tc>
          <w:tcPr>
            <w:tcW w:w="4428" w:type="dxa"/>
          </w:tcPr>
          <w:p w14:paraId="07104051" w14:textId="23EAB741" w:rsidR="0008661E" w:rsidRDefault="00190BBA" w:rsidP="00190BBA">
            <w:r>
              <w:lastRenderedPageBreak/>
              <w:t xml:space="preserve">Windows Server </w:t>
            </w:r>
            <w:r w:rsidR="002F1106">
              <w:t>2016</w:t>
            </w:r>
            <w:r>
              <w:t xml:space="preserve"> </w:t>
            </w:r>
            <w:r w:rsidR="0008661E">
              <w:t>Network Adapter Connection Health</w:t>
            </w:r>
          </w:p>
        </w:tc>
        <w:tc>
          <w:tcPr>
            <w:tcW w:w="4428" w:type="dxa"/>
          </w:tcPr>
          <w:p w14:paraId="07104052" w14:textId="77777777" w:rsidR="0008661E" w:rsidRDefault="0008661E">
            <w:r>
              <w:t>This monitor is disabled based on customer feedback.  A majority of our customers do not monitor network adapter connection health by default.</w:t>
            </w:r>
          </w:p>
        </w:tc>
        <w:tc>
          <w:tcPr>
            <w:tcW w:w="4428" w:type="dxa"/>
          </w:tcPr>
          <w:p w14:paraId="07104053" w14:textId="77777777" w:rsidR="0008661E" w:rsidRDefault="0008661E">
            <w:r>
              <w:t>Enable this monitor if network adapter connection health monitoring is required.</w:t>
            </w:r>
          </w:p>
        </w:tc>
      </w:tr>
      <w:tr w:rsidR="0040408E" w14:paraId="07104058" w14:textId="77777777" w:rsidTr="00190BBA">
        <w:tc>
          <w:tcPr>
            <w:tcW w:w="2870" w:type="dxa"/>
          </w:tcPr>
          <w:p w14:paraId="07104055" w14:textId="4F925B4C" w:rsidR="0008661E" w:rsidRDefault="0008661E" w:rsidP="00152C19">
            <w:r>
              <w:t xml:space="preserve">Windows Server </w:t>
            </w:r>
            <w:r w:rsidR="002F1106">
              <w:t>2016</w:t>
            </w:r>
            <w:r w:rsidR="00152C19">
              <w:t xml:space="preserve"> </w:t>
            </w:r>
            <w:r>
              <w:t>Percent Bandwidth Used Read</w:t>
            </w:r>
          </w:p>
        </w:tc>
        <w:tc>
          <w:tcPr>
            <w:tcW w:w="2870" w:type="dxa"/>
          </w:tcPr>
          <w:p w14:paraId="07104056" w14:textId="77777777" w:rsidR="0008661E" w:rsidRDefault="0008661E">
            <w:r>
              <w:t>This monitor is disabled based on customer feedback.  A majority of our customers do not monitor percent bandwidth used read performance information on network adapters by default.</w:t>
            </w:r>
          </w:p>
        </w:tc>
        <w:tc>
          <w:tcPr>
            <w:tcW w:w="2870" w:type="dxa"/>
          </w:tcPr>
          <w:p w14:paraId="07104057" w14:textId="77777777" w:rsidR="0008661E" w:rsidRDefault="0008661E">
            <w:r>
              <w:t>Enable this monitor if percent bandwidth used read performance monitoring is required.</w:t>
            </w:r>
          </w:p>
        </w:tc>
      </w:tr>
      <w:tr w:rsidR="0040408E" w14:paraId="0710405C" w14:textId="77777777" w:rsidTr="00190BBA">
        <w:tc>
          <w:tcPr>
            <w:tcW w:w="2870" w:type="dxa"/>
          </w:tcPr>
          <w:p w14:paraId="07104059" w14:textId="7ADB8960" w:rsidR="0008661E" w:rsidRDefault="0008661E" w:rsidP="00D75781">
            <w:r>
              <w:t xml:space="preserve">Windows Server </w:t>
            </w:r>
            <w:r w:rsidR="002F1106">
              <w:t>2016</w:t>
            </w:r>
            <w:r>
              <w:t xml:space="preserve"> Percent Bandwidth Used Write</w:t>
            </w:r>
          </w:p>
        </w:tc>
        <w:tc>
          <w:tcPr>
            <w:tcW w:w="2870" w:type="dxa"/>
          </w:tcPr>
          <w:p w14:paraId="0710405A" w14:textId="77777777" w:rsidR="0008661E" w:rsidRDefault="0008661E">
            <w:r>
              <w:t>This monitor is disabled based on customer feedback.  A majority of our customers do not monitor percent bandwidth used write performance information on network adapters by default.</w:t>
            </w:r>
          </w:p>
        </w:tc>
        <w:tc>
          <w:tcPr>
            <w:tcW w:w="2870" w:type="dxa"/>
          </w:tcPr>
          <w:p w14:paraId="0710405B" w14:textId="77777777" w:rsidR="0008661E" w:rsidRDefault="0008661E">
            <w:r>
              <w:t>Enable this monitor if percent bandwidth used write performance monitoring is required.</w:t>
            </w:r>
          </w:p>
        </w:tc>
      </w:tr>
      <w:tr w:rsidR="0040408E" w14:paraId="07104060" w14:textId="77777777" w:rsidTr="00190BBA">
        <w:tc>
          <w:tcPr>
            <w:tcW w:w="2870" w:type="dxa"/>
          </w:tcPr>
          <w:p w14:paraId="0710405D" w14:textId="42784435" w:rsidR="0008661E" w:rsidRDefault="0008661E" w:rsidP="00D75781">
            <w:r>
              <w:t xml:space="preserve">Windows </w:t>
            </w:r>
            <w:r w:rsidR="00D75781">
              <w:t xml:space="preserve">Server </w:t>
            </w:r>
            <w:r w:rsidR="002F1106">
              <w:t>2016</w:t>
            </w:r>
            <w:r>
              <w:t xml:space="preserve"> Percentage of Committed Memory in Use</w:t>
            </w:r>
          </w:p>
        </w:tc>
        <w:tc>
          <w:tcPr>
            <w:tcW w:w="2870" w:type="dxa"/>
          </w:tcPr>
          <w:p w14:paraId="0710405E" w14:textId="77777777" w:rsidR="0008661E" w:rsidRDefault="0008661E">
            <w:r>
              <w:t>This monitor is disabled based on customer feedback.  A majority of our customers do not monitor percentage of committed memory in use performance information by default.</w:t>
            </w:r>
          </w:p>
        </w:tc>
        <w:tc>
          <w:tcPr>
            <w:tcW w:w="2870" w:type="dxa"/>
          </w:tcPr>
          <w:p w14:paraId="0710405F" w14:textId="77777777" w:rsidR="0008661E" w:rsidRDefault="0008661E">
            <w:r>
              <w:t>Enable this monitor if percentage of committed memory in use performance monitoring is required.</w:t>
            </w:r>
          </w:p>
        </w:tc>
      </w:tr>
      <w:tr w:rsidR="0040408E" w14:paraId="07104064" w14:textId="77777777" w:rsidTr="00190BBA">
        <w:tc>
          <w:tcPr>
            <w:tcW w:w="2870" w:type="dxa"/>
          </w:tcPr>
          <w:p w14:paraId="07104061" w14:textId="3EA96A28" w:rsidR="0008661E" w:rsidRDefault="0008661E" w:rsidP="00403DD1">
            <w:r>
              <w:t>Windows S</w:t>
            </w:r>
            <w:r w:rsidR="00403DD1">
              <w:t xml:space="preserve">erver </w:t>
            </w:r>
            <w:r w:rsidR="002F1106">
              <w:t>2016</w:t>
            </w:r>
            <w:r w:rsidR="00403DD1">
              <w:t xml:space="preserve"> </w:t>
            </w:r>
            <w:r>
              <w:t>Total DPC Time Percentage</w:t>
            </w:r>
          </w:p>
        </w:tc>
        <w:tc>
          <w:tcPr>
            <w:tcW w:w="2870" w:type="dxa"/>
          </w:tcPr>
          <w:p w14:paraId="07104062" w14:textId="77777777" w:rsidR="0008661E" w:rsidRDefault="0008661E">
            <w:r>
              <w:t>This monitor is disabled based on customer feedback.  A majority of our customers do not monitor total DPC time percentage performance information by default.</w:t>
            </w:r>
          </w:p>
        </w:tc>
        <w:tc>
          <w:tcPr>
            <w:tcW w:w="2870" w:type="dxa"/>
          </w:tcPr>
          <w:p w14:paraId="07104063" w14:textId="77777777" w:rsidR="0008661E" w:rsidRDefault="0008661E">
            <w:r>
              <w:t>Enable this monitor if total DPC time percentage performance monitoring is required.</w:t>
            </w:r>
          </w:p>
        </w:tc>
      </w:tr>
      <w:tr w:rsidR="0040408E" w14:paraId="07104068" w14:textId="77777777" w:rsidTr="00190BBA">
        <w:tc>
          <w:tcPr>
            <w:tcW w:w="2870" w:type="dxa"/>
          </w:tcPr>
          <w:p w14:paraId="07104065" w14:textId="1B074C24" w:rsidR="0008661E" w:rsidRDefault="00403DD1">
            <w:r>
              <w:t xml:space="preserve">Windows Server </w:t>
            </w:r>
            <w:r w:rsidR="002F1106">
              <w:t>2016</w:t>
            </w:r>
            <w:r w:rsidR="0008661E">
              <w:t xml:space="preserve"> Total Percentage Interrupt Time</w:t>
            </w:r>
          </w:p>
        </w:tc>
        <w:tc>
          <w:tcPr>
            <w:tcW w:w="2870" w:type="dxa"/>
          </w:tcPr>
          <w:p w14:paraId="07104066" w14:textId="77777777" w:rsidR="0008661E" w:rsidRDefault="0008661E">
            <w:r>
              <w:t>This monitor is disabled based on customer feedback.  A majority of our customers do not monitor total percentage interrupt time performance information by default.</w:t>
            </w:r>
          </w:p>
        </w:tc>
        <w:tc>
          <w:tcPr>
            <w:tcW w:w="2870" w:type="dxa"/>
          </w:tcPr>
          <w:p w14:paraId="07104067" w14:textId="77777777" w:rsidR="0008661E" w:rsidRDefault="0008661E">
            <w:r>
              <w:t>Enable this monitor if total percentage interrupt time performance monitoring is required.</w:t>
            </w:r>
          </w:p>
        </w:tc>
      </w:tr>
      <w:tr w:rsidR="0040408E" w14:paraId="0710406C" w14:textId="77777777" w:rsidTr="00190BBA">
        <w:tc>
          <w:tcPr>
            <w:tcW w:w="2870" w:type="dxa"/>
          </w:tcPr>
          <w:p w14:paraId="07104069" w14:textId="720CC6E2" w:rsidR="0008661E" w:rsidRDefault="0008661E" w:rsidP="002010CB">
            <w:r>
              <w:lastRenderedPageBreak/>
              <w:t xml:space="preserve">Windows </w:t>
            </w:r>
            <w:r w:rsidR="002010CB">
              <w:t xml:space="preserve">Server </w:t>
            </w:r>
            <w:r w:rsidR="002F1106">
              <w:t>2016</w:t>
            </w:r>
            <w:r w:rsidR="002010CB">
              <w:t xml:space="preserve"> </w:t>
            </w:r>
            <w:r>
              <w:t>Average Physical Disk Seconds Per Read</w:t>
            </w:r>
          </w:p>
        </w:tc>
        <w:tc>
          <w:tcPr>
            <w:tcW w:w="2870" w:type="dxa"/>
          </w:tcPr>
          <w:p w14:paraId="0710406A" w14:textId="77777777" w:rsidR="0008661E" w:rsidRDefault="0008661E">
            <w:r>
              <w:t>This monitor is disabled based on customer feedback.  A majority of our customers do not monitor average physical disk seconds per read performance information on physical disks by default.</w:t>
            </w:r>
          </w:p>
        </w:tc>
        <w:tc>
          <w:tcPr>
            <w:tcW w:w="2870" w:type="dxa"/>
          </w:tcPr>
          <w:p w14:paraId="0710406B" w14:textId="77777777" w:rsidR="0008661E" w:rsidRDefault="0008661E">
            <w:r>
              <w:t>Enable this monitor if average physical disk seconds per read performance monitoring is required.</w:t>
            </w:r>
          </w:p>
        </w:tc>
      </w:tr>
      <w:tr w:rsidR="0040408E" w14:paraId="07104070" w14:textId="77777777" w:rsidTr="00190BBA">
        <w:tc>
          <w:tcPr>
            <w:tcW w:w="2870" w:type="dxa"/>
          </w:tcPr>
          <w:p w14:paraId="0710406D" w14:textId="20DBFC88" w:rsidR="0008661E" w:rsidRDefault="002010CB">
            <w:r>
              <w:t xml:space="preserve">Windows Server </w:t>
            </w:r>
            <w:r w:rsidR="002F1106">
              <w:t>2016</w:t>
            </w:r>
            <w:r w:rsidR="0008661E">
              <w:t xml:space="preserve"> Physical Disk Percent Idle Time</w:t>
            </w:r>
          </w:p>
        </w:tc>
        <w:tc>
          <w:tcPr>
            <w:tcW w:w="2870" w:type="dxa"/>
          </w:tcPr>
          <w:p w14:paraId="0710406E" w14:textId="77777777" w:rsidR="0008661E" w:rsidRDefault="0008661E">
            <w:r>
              <w:t>This monitor is disabled based on customer feedback.  A majority of our customers do not monitor physical disk percent idle time performance information on physical disks by default.</w:t>
            </w:r>
          </w:p>
        </w:tc>
        <w:tc>
          <w:tcPr>
            <w:tcW w:w="2870" w:type="dxa"/>
          </w:tcPr>
          <w:p w14:paraId="0710406F" w14:textId="77777777" w:rsidR="0008661E" w:rsidRDefault="0008661E">
            <w:r>
              <w:t>Enable this monitor if physical disk percent idle time performance monitoring is required.</w:t>
            </w:r>
          </w:p>
        </w:tc>
      </w:tr>
      <w:tr w:rsidR="0040408E" w14:paraId="07104074" w14:textId="77777777" w:rsidTr="00190BBA">
        <w:tc>
          <w:tcPr>
            <w:tcW w:w="2870" w:type="dxa"/>
          </w:tcPr>
          <w:p w14:paraId="07104071" w14:textId="1CF4E17A" w:rsidR="0008661E" w:rsidRDefault="00C832E1">
            <w:r>
              <w:t xml:space="preserve">Windows Server </w:t>
            </w:r>
            <w:r w:rsidR="002F1106">
              <w:t>2016</w:t>
            </w:r>
            <w:r w:rsidR="0008661E">
              <w:t xml:space="preserve"> CPU DPC Time Percentage</w:t>
            </w:r>
          </w:p>
        </w:tc>
        <w:tc>
          <w:tcPr>
            <w:tcW w:w="2870" w:type="dxa"/>
          </w:tcPr>
          <w:p w14:paraId="07104072" w14:textId="77777777" w:rsidR="0008661E" w:rsidRDefault="0008661E">
            <w:r>
              <w:t>This monitor is disabled based on customer feedback.  A majority of our customers do not monitor CPU DPC time percentage performance information on CPUs by default.</w:t>
            </w:r>
          </w:p>
        </w:tc>
        <w:tc>
          <w:tcPr>
            <w:tcW w:w="2870" w:type="dxa"/>
          </w:tcPr>
          <w:p w14:paraId="07104073" w14:textId="77777777" w:rsidR="0008661E" w:rsidRDefault="0008661E">
            <w:r>
              <w:t>Enable this monitor if CPU DPC time percentage performance monitoring is required.</w:t>
            </w:r>
          </w:p>
        </w:tc>
      </w:tr>
      <w:tr w:rsidR="0040408E" w14:paraId="07104078" w14:textId="77777777" w:rsidTr="00190BBA">
        <w:tc>
          <w:tcPr>
            <w:tcW w:w="2870" w:type="dxa"/>
          </w:tcPr>
          <w:p w14:paraId="07104075" w14:textId="771E189A" w:rsidR="0008661E" w:rsidRDefault="0008661E" w:rsidP="004607AD">
            <w:r>
              <w:t xml:space="preserve">Windows Server </w:t>
            </w:r>
            <w:r w:rsidR="002F1106">
              <w:t>2016</w:t>
            </w:r>
            <w:r>
              <w:t xml:space="preserve"> CPU Percentage Interrupt Time</w:t>
            </w:r>
          </w:p>
        </w:tc>
        <w:tc>
          <w:tcPr>
            <w:tcW w:w="2870" w:type="dxa"/>
          </w:tcPr>
          <w:p w14:paraId="07104076" w14:textId="77777777" w:rsidR="0008661E" w:rsidRDefault="0008661E">
            <w:r>
              <w:t>This monitor is disabled based on customer feedback.  A majority of our customers do not monitor CPU percentage interrupt time performance information on CPUs by default.</w:t>
            </w:r>
          </w:p>
        </w:tc>
        <w:tc>
          <w:tcPr>
            <w:tcW w:w="2870" w:type="dxa"/>
          </w:tcPr>
          <w:p w14:paraId="07104077" w14:textId="77777777" w:rsidR="0008661E" w:rsidRDefault="0008661E">
            <w:r>
              <w:t>Enable this monitor if CPU percentage interrupt time performance monitoring is required.</w:t>
            </w:r>
          </w:p>
        </w:tc>
      </w:tr>
      <w:tr w:rsidR="0040408E" w14:paraId="0710407C" w14:textId="77777777" w:rsidTr="00190BBA">
        <w:tc>
          <w:tcPr>
            <w:tcW w:w="2870" w:type="dxa"/>
          </w:tcPr>
          <w:p w14:paraId="07104079" w14:textId="77312E8D" w:rsidR="0008661E" w:rsidRDefault="0008661E" w:rsidP="00F11EBF">
            <w:r>
              <w:t>Collection rule for the Average Disk Queue Length</w:t>
            </w:r>
            <w:r w:rsidR="00F11EBF">
              <w:t xml:space="preserve"> Windows Server</w:t>
            </w:r>
            <w:r>
              <w:t xml:space="preserve"> </w:t>
            </w:r>
            <w:r w:rsidR="002F1106">
              <w:t>2016</w:t>
            </w:r>
          </w:p>
        </w:tc>
        <w:tc>
          <w:tcPr>
            <w:tcW w:w="2870" w:type="dxa"/>
          </w:tcPr>
          <w:p w14:paraId="0710407A" w14:textId="77777777" w:rsidR="0008661E" w:rsidRDefault="0008661E">
            <w:r>
              <w:t>This collection rule is disabled based on customer feedback.  A majority of our customers do not collect the average disk queue length performance information by default.</w:t>
            </w:r>
          </w:p>
        </w:tc>
        <w:tc>
          <w:tcPr>
            <w:tcW w:w="2870" w:type="dxa"/>
          </w:tcPr>
          <w:p w14:paraId="0710407B" w14:textId="77777777" w:rsidR="0008661E" w:rsidRDefault="0008661E">
            <w:r>
              <w:t>Enable this collection rule if average disk queue length performance collection is required.</w:t>
            </w:r>
          </w:p>
        </w:tc>
      </w:tr>
      <w:tr w:rsidR="0040408E" w14:paraId="07104088" w14:textId="77777777" w:rsidTr="00190BBA">
        <w:tc>
          <w:tcPr>
            <w:tcW w:w="2870" w:type="dxa"/>
          </w:tcPr>
          <w:p w14:paraId="07104085" w14:textId="3BDCFADD" w:rsidR="0008661E" w:rsidRDefault="0008661E">
            <w:r>
              <w:t>Collection rule for Dis</w:t>
            </w:r>
            <w:r w:rsidR="006C3E35">
              <w:t xml:space="preserve">k Bytes Per Second Windows Server </w:t>
            </w:r>
            <w:r w:rsidR="002F1106">
              <w:t>2016</w:t>
            </w:r>
          </w:p>
        </w:tc>
        <w:tc>
          <w:tcPr>
            <w:tcW w:w="2870" w:type="dxa"/>
          </w:tcPr>
          <w:p w14:paraId="07104086" w14:textId="77777777" w:rsidR="0008661E" w:rsidRDefault="0008661E">
            <w:r>
              <w:t>This collection rule is disabled based on customer feedback.  A majority of our customers do not collect the disk bytes per second performance information by default.</w:t>
            </w:r>
          </w:p>
        </w:tc>
        <w:tc>
          <w:tcPr>
            <w:tcW w:w="2870" w:type="dxa"/>
          </w:tcPr>
          <w:p w14:paraId="07104087" w14:textId="77777777" w:rsidR="0008661E" w:rsidRDefault="0008661E">
            <w:r>
              <w:t>Enable this collection rule if disk bytes per second performance collection is required.</w:t>
            </w:r>
          </w:p>
        </w:tc>
      </w:tr>
      <w:tr w:rsidR="0040408E" w14:paraId="0710408C" w14:textId="77777777" w:rsidTr="00190BBA">
        <w:tc>
          <w:tcPr>
            <w:tcW w:w="2870" w:type="dxa"/>
          </w:tcPr>
          <w:p w14:paraId="07104089" w14:textId="76AA362F" w:rsidR="0008661E" w:rsidRDefault="0008661E" w:rsidP="00FA27B6">
            <w:r>
              <w:lastRenderedPageBreak/>
              <w:t xml:space="preserve">Collection rule for Disk Reads Per Second </w:t>
            </w:r>
            <w:r w:rsidR="00FA27B6">
              <w:t xml:space="preserve">Windows Server </w:t>
            </w:r>
            <w:r w:rsidR="002F1106">
              <w:t>2016</w:t>
            </w:r>
          </w:p>
        </w:tc>
        <w:tc>
          <w:tcPr>
            <w:tcW w:w="2870" w:type="dxa"/>
          </w:tcPr>
          <w:p w14:paraId="0710408A" w14:textId="77777777" w:rsidR="0008661E" w:rsidRDefault="0008661E">
            <w:r>
              <w:t>This collection rule is disabled based on customer feedback.  A majority of our customers do not collect the disk reads per second performance information by default.</w:t>
            </w:r>
          </w:p>
        </w:tc>
        <w:tc>
          <w:tcPr>
            <w:tcW w:w="2870" w:type="dxa"/>
          </w:tcPr>
          <w:p w14:paraId="0710408B" w14:textId="77777777" w:rsidR="0008661E" w:rsidRDefault="0008661E">
            <w:r>
              <w:t>Enable this collection rule if disk reads per second performance collection is required.</w:t>
            </w:r>
          </w:p>
        </w:tc>
      </w:tr>
      <w:tr w:rsidR="0040408E" w14:paraId="07104090" w14:textId="77777777" w:rsidTr="00190BBA">
        <w:tc>
          <w:tcPr>
            <w:tcW w:w="2870" w:type="dxa"/>
          </w:tcPr>
          <w:p w14:paraId="0710408D" w14:textId="0A86BA57" w:rsidR="0008661E" w:rsidRDefault="0008661E" w:rsidP="00066FD2">
            <w:r>
              <w:t xml:space="preserve">Collection rule for Disk Writes Per Second </w:t>
            </w:r>
            <w:r w:rsidR="00066FD2">
              <w:t xml:space="preserve">Windows Server </w:t>
            </w:r>
            <w:r w:rsidR="002F1106">
              <w:t>2016</w:t>
            </w:r>
          </w:p>
        </w:tc>
        <w:tc>
          <w:tcPr>
            <w:tcW w:w="2870" w:type="dxa"/>
          </w:tcPr>
          <w:p w14:paraId="0710408E" w14:textId="77777777" w:rsidR="0008661E" w:rsidRDefault="0008661E">
            <w:r>
              <w:t>This collection rule is disabled based on customer feedback.  A majority of our customers do not collect the disk writes per second performance information by default.</w:t>
            </w:r>
          </w:p>
        </w:tc>
        <w:tc>
          <w:tcPr>
            <w:tcW w:w="2870" w:type="dxa"/>
          </w:tcPr>
          <w:p w14:paraId="0710408F" w14:textId="77777777" w:rsidR="0008661E" w:rsidRDefault="0008661E">
            <w:r>
              <w:t>Enable this collection rule if disk writes per second performance collection is required.</w:t>
            </w:r>
          </w:p>
        </w:tc>
      </w:tr>
      <w:tr w:rsidR="0040408E" w14:paraId="07104094" w14:textId="77777777" w:rsidTr="00190BBA">
        <w:tc>
          <w:tcPr>
            <w:tcW w:w="2870" w:type="dxa"/>
          </w:tcPr>
          <w:p w14:paraId="07104091" w14:textId="45E5320F" w:rsidR="0008661E" w:rsidRDefault="0008661E">
            <w:r>
              <w:t>Disk Read Bytes Per Sec</w:t>
            </w:r>
            <w:r w:rsidR="005F1908">
              <w:t xml:space="preserve">ond Windows Server </w:t>
            </w:r>
            <w:r w:rsidR="002F1106">
              <w:t>2016</w:t>
            </w:r>
          </w:p>
        </w:tc>
        <w:tc>
          <w:tcPr>
            <w:tcW w:w="2870" w:type="dxa"/>
          </w:tcPr>
          <w:p w14:paraId="07104092" w14:textId="77777777" w:rsidR="0008661E" w:rsidRDefault="0008661E">
            <w:r>
              <w:t>This collection rule is disabled based on customer feedback.  A majority of our customers do not collect the disk read bytes per second performance information on logical disks by default.</w:t>
            </w:r>
          </w:p>
        </w:tc>
        <w:tc>
          <w:tcPr>
            <w:tcW w:w="2870" w:type="dxa"/>
          </w:tcPr>
          <w:p w14:paraId="07104093" w14:textId="77777777" w:rsidR="0008661E" w:rsidRDefault="0008661E">
            <w:r>
              <w:t>Enable this collection rule if disk read bytes per second performance collection is required.</w:t>
            </w:r>
          </w:p>
        </w:tc>
      </w:tr>
      <w:tr w:rsidR="0040408E" w14:paraId="07104098" w14:textId="77777777" w:rsidTr="00190BBA">
        <w:tc>
          <w:tcPr>
            <w:tcW w:w="2870" w:type="dxa"/>
          </w:tcPr>
          <w:p w14:paraId="07104095" w14:textId="14AC2297" w:rsidR="0008661E" w:rsidRDefault="0008661E" w:rsidP="001417B1">
            <w:r>
              <w:t xml:space="preserve">Logical Disk Write Bytes Per </w:t>
            </w:r>
            <w:r w:rsidR="001417B1">
              <w:t xml:space="preserve">Windows Server </w:t>
            </w:r>
            <w:r w:rsidR="002F1106">
              <w:t>2016</w:t>
            </w:r>
          </w:p>
        </w:tc>
        <w:tc>
          <w:tcPr>
            <w:tcW w:w="2870" w:type="dxa"/>
          </w:tcPr>
          <w:p w14:paraId="07104096" w14:textId="77777777" w:rsidR="0008661E" w:rsidRDefault="0008661E">
            <w:r>
              <w:t>This collection rule is disabled based on customer feedback.  A majority of our customers do not collect disk write bytes per second performance information on logical disks by default.</w:t>
            </w:r>
          </w:p>
        </w:tc>
        <w:tc>
          <w:tcPr>
            <w:tcW w:w="2870" w:type="dxa"/>
          </w:tcPr>
          <w:p w14:paraId="07104097" w14:textId="77777777" w:rsidR="0008661E" w:rsidRDefault="0008661E">
            <w:r>
              <w:t>Enable this collection rule if disk writes per second performance collection is required.</w:t>
            </w:r>
          </w:p>
        </w:tc>
      </w:tr>
      <w:tr w:rsidR="0040408E" w14:paraId="0710409C" w14:textId="77777777" w:rsidTr="00190BBA">
        <w:tc>
          <w:tcPr>
            <w:tcW w:w="2870" w:type="dxa"/>
          </w:tcPr>
          <w:p w14:paraId="07104099" w14:textId="633A8977" w:rsidR="0008661E" w:rsidRDefault="0008661E" w:rsidP="001417B1">
            <w:r>
              <w:t xml:space="preserve">Average Logical Disk Read Queue Length </w:t>
            </w:r>
            <w:r w:rsidR="001417B1">
              <w:t xml:space="preserve">Windows Server </w:t>
            </w:r>
            <w:r w:rsidR="002F1106">
              <w:t>2016</w:t>
            </w:r>
          </w:p>
        </w:tc>
        <w:tc>
          <w:tcPr>
            <w:tcW w:w="2870" w:type="dxa"/>
          </w:tcPr>
          <w:p w14:paraId="0710409A" w14:textId="77777777" w:rsidR="0008661E" w:rsidRDefault="0008661E">
            <w:r>
              <w:t>This collection rule is disabled based on customer feedback.  A majority of our customers do not collect the average logical disk read queue length performance information on logical disks by default.</w:t>
            </w:r>
          </w:p>
        </w:tc>
        <w:tc>
          <w:tcPr>
            <w:tcW w:w="2870" w:type="dxa"/>
          </w:tcPr>
          <w:p w14:paraId="0710409B" w14:textId="77777777" w:rsidR="0008661E" w:rsidRDefault="0008661E">
            <w:r>
              <w:t>Enable this collection rule if average logical disk read queue length performance collection is required.</w:t>
            </w:r>
          </w:p>
        </w:tc>
      </w:tr>
      <w:tr w:rsidR="0040408E" w14:paraId="071040A0" w14:textId="77777777" w:rsidTr="00190BBA">
        <w:tc>
          <w:tcPr>
            <w:tcW w:w="2870" w:type="dxa"/>
          </w:tcPr>
          <w:p w14:paraId="0710409D" w14:textId="5AB1238E" w:rsidR="0008661E" w:rsidRDefault="0008661E" w:rsidP="00C34D8D">
            <w:r>
              <w:t xml:space="preserve">Average Disk Write Queue Length </w:t>
            </w:r>
            <w:r w:rsidR="00C34D8D">
              <w:t xml:space="preserve">Windows Server </w:t>
            </w:r>
            <w:r w:rsidR="002F1106">
              <w:t>2016</w:t>
            </w:r>
          </w:p>
        </w:tc>
        <w:tc>
          <w:tcPr>
            <w:tcW w:w="2870" w:type="dxa"/>
          </w:tcPr>
          <w:p w14:paraId="0710409E" w14:textId="77777777" w:rsidR="0008661E" w:rsidRDefault="0008661E">
            <w:r>
              <w:t xml:space="preserve">This collection rule is disabled based on customer feedback.  A majority of our customers do not collect the average disk </w:t>
            </w:r>
            <w:r>
              <w:lastRenderedPageBreak/>
              <w:t>write queue length performance information on logical disks by default.</w:t>
            </w:r>
          </w:p>
        </w:tc>
        <w:tc>
          <w:tcPr>
            <w:tcW w:w="2870" w:type="dxa"/>
          </w:tcPr>
          <w:p w14:paraId="0710409F" w14:textId="77777777" w:rsidR="0008661E" w:rsidRDefault="0008661E">
            <w:r>
              <w:lastRenderedPageBreak/>
              <w:t>Enable this collection rule if average disk write queue length performance collection is required.</w:t>
            </w:r>
          </w:p>
        </w:tc>
      </w:tr>
      <w:tr w:rsidR="0040408E" w14:paraId="071040A4" w14:textId="77777777" w:rsidTr="00190BBA">
        <w:tc>
          <w:tcPr>
            <w:tcW w:w="2870" w:type="dxa"/>
          </w:tcPr>
          <w:p w14:paraId="071040A1" w14:textId="2106D741" w:rsidR="0008661E" w:rsidRDefault="0008661E">
            <w:r>
              <w:lastRenderedPageBreak/>
              <w:t xml:space="preserve">Logical Disk Split I/O Per Second </w:t>
            </w:r>
            <w:r w:rsidR="00793E25">
              <w:t xml:space="preserve">Windows Server </w:t>
            </w:r>
            <w:r w:rsidR="002F1106">
              <w:t>2016</w:t>
            </w:r>
          </w:p>
        </w:tc>
        <w:tc>
          <w:tcPr>
            <w:tcW w:w="2870" w:type="dxa"/>
          </w:tcPr>
          <w:p w14:paraId="071040A2" w14:textId="77777777" w:rsidR="0008661E" w:rsidRDefault="0008661E">
            <w:r>
              <w:t>This collection rule is disabled based on customer feedback.  A majority of our customers do not collect split I/O per second performance information on logical disks by default.</w:t>
            </w:r>
          </w:p>
        </w:tc>
        <w:tc>
          <w:tcPr>
            <w:tcW w:w="2870" w:type="dxa"/>
          </w:tcPr>
          <w:p w14:paraId="071040A3" w14:textId="77777777" w:rsidR="0008661E" w:rsidRDefault="0008661E">
            <w:r>
              <w:t>Enable this collection rule if split I/O per second performance collection is required.</w:t>
            </w:r>
          </w:p>
        </w:tc>
      </w:tr>
      <w:tr w:rsidR="0040408E" w14:paraId="071040A8" w14:textId="77777777" w:rsidTr="00190BBA">
        <w:tc>
          <w:tcPr>
            <w:tcW w:w="2870" w:type="dxa"/>
          </w:tcPr>
          <w:p w14:paraId="071040A5" w14:textId="2CFA0A4D" w:rsidR="0008661E" w:rsidRDefault="0008661E">
            <w:r>
              <w:t>Output Queue Length</w:t>
            </w:r>
            <w:r w:rsidR="00793E25">
              <w:t xml:space="preserve"> Windows Server </w:t>
            </w:r>
            <w:r w:rsidR="002F1106">
              <w:t>2016</w:t>
            </w:r>
          </w:p>
        </w:tc>
        <w:tc>
          <w:tcPr>
            <w:tcW w:w="2870" w:type="dxa"/>
          </w:tcPr>
          <w:p w14:paraId="071040A6" w14:textId="77777777" w:rsidR="0008661E" w:rsidRDefault="0008661E">
            <w:r>
              <w:t>This collection rule is disabled based on customer feedback.  A majority of our customers do not collect the output queue length performance information on network adapters by default.</w:t>
            </w:r>
          </w:p>
        </w:tc>
        <w:tc>
          <w:tcPr>
            <w:tcW w:w="2870" w:type="dxa"/>
          </w:tcPr>
          <w:p w14:paraId="071040A7" w14:textId="77777777" w:rsidR="0008661E" w:rsidRDefault="0008661E">
            <w:r>
              <w:t>Enable this collection rule if output queue length performance collection is required.</w:t>
            </w:r>
          </w:p>
        </w:tc>
      </w:tr>
      <w:tr w:rsidR="0040408E" w14:paraId="071040AC" w14:textId="77777777" w:rsidTr="00190BBA">
        <w:tc>
          <w:tcPr>
            <w:tcW w:w="2870" w:type="dxa"/>
          </w:tcPr>
          <w:p w14:paraId="071040A9" w14:textId="7117921D" w:rsidR="0008661E" w:rsidRDefault="0008661E">
            <w:r>
              <w:t>Percent Bandwidth Used Read</w:t>
            </w:r>
            <w:r w:rsidR="00793E25">
              <w:t xml:space="preserve"> Windows Server </w:t>
            </w:r>
            <w:r w:rsidR="002F1106">
              <w:t>2016</w:t>
            </w:r>
          </w:p>
        </w:tc>
        <w:tc>
          <w:tcPr>
            <w:tcW w:w="2870" w:type="dxa"/>
          </w:tcPr>
          <w:p w14:paraId="071040AA" w14:textId="77777777" w:rsidR="0008661E" w:rsidRDefault="0008661E">
            <w:r>
              <w:t>This collection rule and monitor is disabled based on customer feedback.  A majority of our customers do not collect the percent bandwidth used read performance information on network adapters by default.</w:t>
            </w:r>
          </w:p>
        </w:tc>
        <w:tc>
          <w:tcPr>
            <w:tcW w:w="2870" w:type="dxa"/>
          </w:tcPr>
          <w:p w14:paraId="071040AB" w14:textId="77777777" w:rsidR="0008661E" w:rsidRDefault="0008661E">
            <w:r>
              <w:t>Enable this collection rule or monitor if percent bandwidth used read performance collection or monitoring is required.</w:t>
            </w:r>
          </w:p>
        </w:tc>
      </w:tr>
      <w:tr w:rsidR="0040408E" w14:paraId="071040B0" w14:textId="77777777" w:rsidTr="00190BBA">
        <w:tc>
          <w:tcPr>
            <w:tcW w:w="2870" w:type="dxa"/>
          </w:tcPr>
          <w:p w14:paraId="071040AD" w14:textId="1F4872A8" w:rsidR="0008661E" w:rsidRDefault="0008661E">
            <w:r>
              <w:t>Percent Bandwidth Used Write</w:t>
            </w:r>
            <w:r w:rsidR="00793E25">
              <w:t xml:space="preserve"> Windows Server </w:t>
            </w:r>
            <w:r w:rsidR="002F1106">
              <w:t>2016</w:t>
            </w:r>
          </w:p>
        </w:tc>
        <w:tc>
          <w:tcPr>
            <w:tcW w:w="2870" w:type="dxa"/>
          </w:tcPr>
          <w:p w14:paraId="071040AE" w14:textId="77777777" w:rsidR="0008661E" w:rsidRDefault="0008661E">
            <w:r>
              <w:t>This collection rule and monitor is disabled based on customer feedback.  A majority of our customers do not collect the percent bandwidth used write performance information on network adapters by default.</w:t>
            </w:r>
          </w:p>
        </w:tc>
        <w:tc>
          <w:tcPr>
            <w:tcW w:w="2870" w:type="dxa"/>
          </w:tcPr>
          <w:p w14:paraId="071040AF" w14:textId="77777777" w:rsidR="0008661E" w:rsidRDefault="0008661E">
            <w:r>
              <w:t>Enable this collection rule or monitor if percent bandwidth used write performance collection or monitoring is required.</w:t>
            </w:r>
          </w:p>
        </w:tc>
      </w:tr>
      <w:tr w:rsidR="0040408E" w14:paraId="071040B4" w14:textId="77777777" w:rsidTr="00190BBA">
        <w:tc>
          <w:tcPr>
            <w:tcW w:w="2870" w:type="dxa"/>
          </w:tcPr>
          <w:p w14:paraId="071040B1" w14:textId="3472A944" w:rsidR="0008661E" w:rsidRDefault="0008661E">
            <w:r>
              <w:t xml:space="preserve">Network Adapter Bytes Received per Second </w:t>
            </w:r>
            <w:r w:rsidR="00793E25">
              <w:t xml:space="preserve">Windows Server </w:t>
            </w:r>
            <w:r w:rsidR="002F1106">
              <w:t>2016</w:t>
            </w:r>
          </w:p>
        </w:tc>
        <w:tc>
          <w:tcPr>
            <w:tcW w:w="2870" w:type="dxa"/>
          </w:tcPr>
          <w:p w14:paraId="071040B2" w14:textId="77777777" w:rsidR="0008661E" w:rsidRDefault="0008661E">
            <w:r>
              <w:t>This collection rule is disabled based on customer feedback.  A majority of our customers do not collect the network adapter bytes received per second performance information on network adapters by default.</w:t>
            </w:r>
          </w:p>
        </w:tc>
        <w:tc>
          <w:tcPr>
            <w:tcW w:w="2870" w:type="dxa"/>
          </w:tcPr>
          <w:p w14:paraId="071040B3" w14:textId="77777777" w:rsidR="0008661E" w:rsidRDefault="0008661E">
            <w:r>
              <w:t>Enable this collection rule if network adapter bytes received per second performance collection is required.</w:t>
            </w:r>
          </w:p>
        </w:tc>
      </w:tr>
      <w:tr w:rsidR="0040408E" w14:paraId="071040B8" w14:textId="77777777" w:rsidTr="00190BBA">
        <w:tc>
          <w:tcPr>
            <w:tcW w:w="2870" w:type="dxa"/>
          </w:tcPr>
          <w:p w14:paraId="071040B5" w14:textId="48386B25" w:rsidR="0008661E" w:rsidRDefault="0008661E">
            <w:r>
              <w:lastRenderedPageBreak/>
              <w:t xml:space="preserve">Network Adapter Bytes Sent per Second </w:t>
            </w:r>
            <w:r w:rsidR="00BD0F0C">
              <w:t xml:space="preserve">Windows Server </w:t>
            </w:r>
            <w:r w:rsidR="002F1106">
              <w:t>2016</w:t>
            </w:r>
          </w:p>
        </w:tc>
        <w:tc>
          <w:tcPr>
            <w:tcW w:w="2870" w:type="dxa"/>
          </w:tcPr>
          <w:p w14:paraId="071040B6" w14:textId="77777777" w:rsidR="0008661E" w:rsidRDefault="0008661E">
            <w:r>
              <w:t>This collection rule is disabled based on customer feedback.  A majority of our customers do not collect the network adapter bytes sent per second performance information on network adapters by default.</w:t>
            </w:r>
          </w:p>
        </w:tc>
        <w:tc>
          <w:tcPr>
            <w:tcW w:w="2870" w:type="dxa"/>
          </w:tcPr>
          <w:p w14:paraId="071040B7" w14:textId="77777777" w:rsidR="0008661E" w:rsidRDefault="0008661E">
            <w:r>
              <w:t>Enable this collection rule if network adapter bytes sent per second performance collection is required.</w:t>
            </w:r>
          </w:p>
        </w:tc>
      </w:tr>
      <w:tr w:rsidR="0040408E" w14:paraId="071040BC" w14:textId="77777777" w:rsidTr="00190BBA">
        <w:tc>
          <w:tcPr>
            <w:tcW w:w="2870" w:type="dxa"/>
          </w:tcPr>
          <w:p w14:paraId="071040B9" w14:textId="5B997521" w:rsidR="0008661E" w:rsidRDefault="0008661E">
            <w:r>
              <w:t xml:space="preserve">Memory Page Reads per Second </w:t>
            </w:r>
            <w:r w:rsidR="00BD0F0C">
              <w:t xml:space="preserve">Windows Server </w:t>
            </w:r>
            <w:r w:rsidR="002F1106">
              <w:t>2016</w:t>
            </w:r>
          </w:p>
        </w:tc>
        <w:tc>
          <w:tcPr>
            <w:tcW w:w="2870" w:type="dxa"/>
          </w:tcPr>
          <w:p w14:paraId="071040BA" w14:textId="77777777" w:rsidR="0008661E" w:rsidRDefault="0008661E">
            <w:r>
              <w:t>This collection rule is disabled based on customer feedback.  A majority of our customers do not collect the memory page reads per second performance information by default.</w:t>
            </w:r>
          </w:p>
        </w:tc>
        <w:tc>
          <w:tcPr>
            <w:tcW w:w="2870" w:type="dxa"/>
          </w:tcPr>
          <w:p w14:paraId="071040BB" w14:textId="77777777" w:rsidR="0008661E" w:rsidRDefault="0008661E">
            <w:r>
              <w:t>Enable this collection rule if memory page reads per second performance collection is required.</w:t>
            </w:r>
          </w:p>
        </w:tc>
      </w:tr>
      <w:tr w:rsidR="0040408E" w14:paraId="071040C0" w14:textId="77777777" w:rsidTr="00190BBA">
        <w:tc>
          <w:tcPr>
            <w:tcW w:w="2870" w:type="dxa"/>
          </w:tcPr>
          <w:p w14:paraId="071040BD" w14:textId="18E4F8B2" w:rsidR="0008661E" w:rsidRDefault="0008661E">
            <w:r>
              <w:t xml:space="preserve">Memory Page Writes per Second </w:t>
            </w:r>
            <w:r w:rsidR="00BD0F0C">
              <w:t xml:space="preserve">Windows Server </w:t>
            </w:r>
            <w:r w:rsidR="002F1106">
              <w:t>2016</w:t>
            </w:r>
          </w:p>
        </w:tc>
        <w:tc>
          <w:tcPr>
            <w:tcW w:w="2870" w:type="dxa"/>
          </w:tcPr>
          <w:p w14:paraId="071040BE" w14:textId="77777777" w:rsidR="0008661E" w:rsidRDefault="0008661E">
            <w:r>
              <w:t>This collection rule is disabled based on customer feedback.  A majority of our customers do not collect the memory page writes per second performance information by default.</w:t>
            </w:r>
          </w:p>
        </w:tc>
        <w:tc>
          <w:tcPr>
            <w:tcW w:w="2870" w:type="dxa"/>
          </w:tcPr>
          <w:p w14:paraId="071040BF" w14:textId="77777777" w:rsidR="0008661E" w:rsidRDefault="0008661E">
            <w:r>
              <w:t>Enable this collection rule if memory page writes per second performance collection is required.</w:t>
            </w:r>
          </w:p>
        </w:tc>
      </w:tr>
      <w:tr w:rsidR="0040408E" w14:paraId="071040C4" w14:textId="77777777" w:rsidTr="00190BBA">
        <w:tc>
          <w:tcPr>
            <w:tcW w:w="2870" w:type="dxa"/>
          </w:tcPr>
          <w:p w14:paraId="071040C1" w14:textId="71C6547E" w:rsidR="0008661E" w:rsidRDefault="0008661E">
            <w:r>
              <w:t xml:space="preserve">Memory % Committed Bytes in Use </w:t>
            </w:r>
            <w:r w:rsidR="00BD0F0C">
              <w:t xml:space="preserve">Windows Server </w:t>
            </w:r>
            <w:r w:rsidR="002F1106">
              <w:t>2016</w:t>
            </w:r>
          </w:p>
        </w:tc>
        <w:tc>
          <w:tcPr>
            <w:tcW w:w="2870" w:type="dxa"/>
          </w:tcPr>
          <w:p w14:paraId="071040C2" w14:textId="77777777" w:rsidR="0008661E" w:rsidRDefault="0008661E">
            <w:r>
              <w:t>This collection rule is disabled based on customer feedback.  A majority of our customers do not collect the memory % committed bytes in use performance information by default.</w:t>
            </w:r>
          </w:p>
        </w:tc>
        <w:tc>
          <w:tcPr>
            <w:tcW w:w="2870" w:type="dxa"/>
          </w:tcPr>
          <w:p w14:paraId="071040C3" w14:textId="77777777" w:rsidR="0008661E" w:rsidRDefault="0008661E">
            <w:r>
              <w:t>Enable this collection rule if memory % committed bytes in use performance collection is required.</w:t>
            </w:r>
          </w:p>
        </w:tc>
      </w:tr>
      <w:tr w:rsidR="0040408E" w14:paraId="071040C8" w14:textId="77777777" w:rsidTr="00190BBA">
        <w:tc>
          <w:tcPr>
            <w:tcW w:w="2870" w:type="dxa"/>
          </w:tcPr>
          <w:p w14:paraId="071040C5" w14:textId="1EF44D78" w:rsidR="0008661E" w:rsidRDefault="0008661E">
            <w:r>
              <w:t xml:space="preserve">Page File Percentage Use </w:t>
            </w:r>
            <w:r w:rsidR="0007191C">
              <w:t xml:space="preserve">Windows Server </w:t>
            </w:r>
            <w:r w:rsidR="002F1106">
              <w:t>2016</w:t>
            </w:r>
          </w:p>
        </w:tc>
        <w:tc>
          <w:tcPr>
            <w:tcW w:w="2870" w:type="dxa"/>
          </w:tcPr>
          <w:p w14:paraId="071040C6" w14:textId="77777777" w:rsidR="0008661E" w:rsidRDefault="0008661E">
            <w:r>
              <w:t>This collection rule is disabled based on customer feedback.  A majority of our customers do not collect the page file percentage use performance information by default.</w:t>
            </w:r>
          </w:p>
        </w:tc>
        <w:tc>
          <w:tcPr>
            <w:tcW w:w="2870" w:type="dxa"/>
          </w:tcPr>
          <w:p w14:paraId="071040C7" w14:textId="77777777" w:rsidR="0008661E" w:rsidRDefault="0008661E">
            <w:r>
              <w:t>Enable this collection rule if page file percentage use performance collection is required.</w:t>
            </w:r>
          </w:p>
        </w:tc>
      </w:tr>
      <w:tr w:rsidR="0040408E" w14:paraId="071040CC" w14:textId="77777777" w:rsidTr="00190BBA">
        <w:tc>
          <w:tcPr>
            <w:tcW w:w="2870" w:type="dxa"/>
          </w:tcPr>
          <w:p w14:paraId="071040C9" w14:textId="77777777" w:rsidR="0008661E" w:rsidRDefault="0008661E">
            <w:r>
              <w:lastRenderedPageBreak/>
              <w:t>A Service or Driver Failed to Start</w:t>
            </w:r>
          </w:p>
        </w:tc>
        <w:tc>
          <w:tcPr>
            <w:tcW w:w="2870" w:type="dxa"/>
          </w:tcPr>
          <w:p w14:paraId="071040CA" w14:textId="77777777" w:rsidR="0008661E" w:rsidRDefault="0008661E">
            <w:r>
              <w:t>This alert rule is disabled based on customer feedback.  A majority of our customers do not alert on a generic failure such as “A Service or Driver Failed to Start” by default.</w:t>
            </w:r>
          </w:p>
        </w:tc>
        <w:tc>
          <w:tcPr>
            <w:tcW w:w="2870" w:type="dxa"/>
          </w:tcPr>
          <w:p w14:paraId="071040CB" w14:textId="77777777" w:rsidR="0008661E" w:rsidRDefault="0008661E">
            <w:r>
              <w:t>Enable this alert rule if a generic failure such as “A Service or Driver Failed to Start” monitoring is required.</w:t>
            </w:r>
          </w:p>
        </w:tc>
      </w:tr>
      <w:tr w:rsidR="0040408E" w14:paraId="071040D0" w14:textId="77777777" w:rsidTr="00190BBA">
        <w:tc>
          <w:tcPr>
            <w:tcW w:w="2870" w:type="dxa"/>
          </w:tcPr>
          <w:p w14:paraId="071040CD" w14:textId="77777777" w:rsidR="0008661E" w:rsidRDefault="0008661E">
            <w:r>
              <w:t>A Service Terminated Unexpectedly</w:t>
            </w:r>
          </w:p>
        </w:tc>
        <w:tc>
          <w:tcPr>
            <w:tcW w:w="2870" w:type="dxa"/>
          </w:tcPr>
          <w:p w14:paraId="071040CE" w14:textId="77777777" w:rsidR="0008661E" w:rsidRDefault="0008661E">
            <w:r>
              <w:t>This alert rule is disabled based on customer feedback.  A majority of our customers do not alert on a generic failure such as “A Service Terminated Unexpectedly” by default.</w:t>
            </w:r>
          </w:p>
        </w:tc>
        <w:tc>
          <w:tcPr>
            <w:tcW w:w="2870" w:type="dxa"/>
          </w:tcPr>
          <w:p w14:paraId="071040CF" w14:textId="77777777" w:rsidR="0008661E" w:rsidRDefault="0008661E">
            <w:r>
              <w:t>Enable this alert rule if a generic failure such as “A Service Terminated Unexpectedly” monitoring is required.</w:t>
            </w:r>
          </w:p>
        </w:tc>
      </w:tr>
      <w:tr w:rsidR="0040408E" w14:paraId="071040D4" w14:textId="77777777" w:rsidTr="00190BBA">
        <w:tc>
          <w:tcPr>
            <w:tcW w:w="2870" w:type="dxa"/>
          </w:tcPr>
          <w:p w14:paraId="071040D1" w14:textId="77777777" w:rsidR="0008661E" w:rsidRDefault="0008661E">
            <w:r>
              <w:t>A Share Configuration is Invalid</w:t>
            </w:r>
          </w:p>
        </w:tc>
        <w:tc>
          <w:tcPr>
            <w:tcW w:w="2870" w:type="dxa"/>
          </w:tcPr>
          <w:p w14:paraId="071040D2" w14:textId="77777777" w:rsidR="0008661E" w:rsidRDefault="0008661E">
            <w:r>
              <w:t>This alert rule is disabled based on customer feedback.  A majority of our customers do not alert on a generic failure such as “A Share Configuration is Invalid” by default.</w:t>
            </w:r>
          </w:p>
        </w:tc>
        <w:tc>
          <w:tcPr>
            <w:tcW w:w="2870" w:type="dxa"/>
          </w:tcPr>
          <w:p w14:paraId="071040D3" w14:textId="77777777" w:rsidR="0008661E" w:rsidRDefault="0008661E">
            <w:r>
              <w:t>Enable this alert rule if a generic failure such as “A Share Configuration is Invalid” monitoring is required.</w:t>
            </w:r>
          </w:p>
        </w:tc>
      </w:tr>
      <w:tr w:rsidR="0040408E" w14:paraId="071040D8" w14:textId="77777777" w:rsidTr="00190BBA">
        <w:tc>
          <w:tcPr>
            <w:tcW w:w="2870" w:type="dxa"/>
          </w:tcPr>
          <w:p w14:paraId="071040D5" w14:textId="77777777" w:rsidR="0008661E" w:rsidRDefault="0008661E">
            <w:r>
              <w:t>A Software Update Installation Failed</w:t>
            </w:r>
          </w:p>
        </w:tc>
        <w:tc>
          <w:tcPr>
            <w:tcW w:w="2870" w:type="dxa"/>
          </w:tcPr>
          <w:p w14:paraId="071040D6" w14:textId="77777777" w:rsidR="0008661E" w:rsidRDefault="0008661E">
            <w:r>
              <w:t>This alert rule is disabled based on customer feedback.  A majority of our customers do not alert on a generic failure such as “A Software Update Installation Failed” by default.</w:t>
            </w:r>
          </w:p>
        </w:tc>
        <w:tc>
          <w:tcPr>
            <w:tcW w:w="2870" w:type="dxa"/>
          </w:tcPr>
          <w:p w14:paraId="071040D7" w14:textId="77777777" w:rsidR="0008661E" w:rsidRDefault="0008661E">
            <w:r>
              <w:t>Enable this alert rule if a generic failure such as “A Software Update Installation Failed” monitoring is required.</w:t>
            </w:r>
          </w:p>
        </w:tc>
      </w:tr>
      <w:tr w:rsidR="0040408E" w14:paraId="071040DC" w14:textId="77777777" w:rsidTr="00190BBA">
        <w:tc>
          <w:tcPr>
            <w:tcW w:w="2870" w:type="dxa"/>
          </w:tcPr>
          <w:p w14:paraId="071040D9" w14:textId="20D5AC58" w:rsidR="0008661E" w:rsidRDefault="0008661E">
            <w:r>
              <w:t xml:space="preserve">System Context Switches per Second </w:t>
            </w:r>
            <w:r w:rsidR="00886A97">
              <w:t xml:space="preserve">Windows Server </w:t>
            </w:r>
            <w:r w:rsidR="002F1106">
              <w:t>2016</w:t>
            </w:r>
          </w:p>
        </w:tc>
        <w:tc>
          <w:tcPr>
            <w:tcW w:w="2870" w:type="dxa"/>
          </w:tcPr>
          <w:p w14:paraId="071040DA" w14:textId="77777777" w:rsidR="0008661E" w:rsidRDefault="0008661E">
            <w:r>
              <w:t>This collection rule is disabled based on customer feedback.  A majority of our customers do not collect system context switches per second performance information by default.</w:t>
            </w:r>
          </w:p>
        </w:tc>
        <w:tc>
          <w:tcPr>
            <w:tcW w:w="2870" w:type="dxa"/>
          </w:tcPr>
          <w:p w14:paraId="071040DB" w14:textId="77777777" w:rsidR="0008661E" w:rsidRDefault="0008661E">
            <w:r>
              <w:t>Enable this collection rule if system context switches per second performance collection is required.</w:t>
            </w:r>
          </w:p>
        </w:tc>
      </w:tr>
      <w:tr w:rsidR="0040408E" w14:paraId="071040E0" w14:textId="77777777" w:rsidTr="00190BBA">
        <w:tc>
          <w:tcPr>
            <w:tcW w:w="2870" w:type="dxa"/>
          </w:tcPr>
          <w:p w14:paraId="071040DD" w14:textId="278443C0" w:rsidR="0008661E" w:rsidRDefault="0008661E">
            <w:r>
              <w:t xml:space="preserve">Total Processor % DPC Time </w:t>
            </w:r>
            <w:r w:rsidR="009D59C6">
              <w:t xml:space="preserve">Windows Server </w:t>
            </w:r>
            <w:r w:rsidR="002F1106">
              <w:t>2016</w:t>
            </w:r>
          </w:p>
        </w:tc>
        <w:tc>
          <w:tcPr>
            <w:tcW w:w="2870" w:type="dxa"/>
          </w:tcPr>
          <w:p w14:paraId="071040DE" w14:textId="77777777" w:rsidR="0008661E" w:rsidRDefault="0008661E">
            <w:r>
              <w:t>This collection rule is disabled based on customer feedback.  A majority of our customers do not collect the total processor % DPC time performance information by default.</w:t>
            </w:r>
          </w:p>
        </w:tc>
        <w:tc>
          <w:tcPr>
            <w:tcW w:w="2870" w:type="dxa"/>
          </w:tcPr>
          <w:p w14:paraId="071040DF" w14:textId="77777777" w:rsidR="0008661E" w:rsidRDefault="0008661E">
            <w:r>
              <w:t>Enable this collection rule if total processor % DPC time performance collection is required.</w:t>
            </w:r>
          </w:p>
        </w:tc>
      </w:tr>
      <w:tr w:rsidR="0040408E" w14:paraId="071040E4" w14:textId="77777777" w:rsidTr="00190BBA">
        <w:tc>
          <w:tcPr>
            <w:tcW w:w="2870" w:type="dxa"/>
          </w:tcPr>
          <w:p w14:paraId="071040E1" w14:textId="4E9682C3" w:rsidR="0008661E" w:rsidRDefault="0008661E">
            <w:r>
              <w:lastRenderedPageBreak/>
              <w:t xml:space="preserve">Total Processor % Interrupt Time </w:t>
            </w:r>
            <w:r w:rsidR="009D59C6">
              <w:t xml:space="preserve">Windows Server </w:t>
            </w:r>
            <w:r w:rsidR="002F1106">
              <w:t>2016</w:t>
            </w:r>
          </w:p>
        </w:tc>
        <w:tc>
          <w:tcPr>
            <w:tcW w:w="2870" w:type="dxa"/>
          </w:tcPr>
          <w:p w14:paraId="071040E2" w14:textId="77777777" w:rsidR="0008661E" w:rsidRDefault="0008661E">
            <w:r>
              <w:t>This collection rule is disabled based on customer feedback.  A majority of our customers do not collect total processor % interrupt time performance information by default.</w:t>
            </w:r>
          </w:p>
        </w:tc>
        <w:tc>
          <w:tcPr>
            <w:tcW w:w="2870" w:type="dxa"/>
          </w:tcPr>
          <w:p w14:paraId="071040E3" w14:textId="77777777" w:rsidR="0008661E" w:rsidRDefault="0008661E">
            <w:r>
              <w:t>Enable this collection rule if total processor % interrupt time performance collection is required.</w:t>
            </w:r>
          </w:p>
        </w:tc>
      </w:tr>
      <w:tr w:rsidR="0040408E" w14:paraId="071040E8" w14:textId="77777777" w:rsidTr="00190BBA">
        <w:tc>
          <w:tcPr>
            <w:tcW w:w="2870" w:type="dxa"/>
          </w:tcPr>
          <w:p w14:paraId="071040E5" w14:textId="77777777" w:rsidR="0008661E" w:rsidRDefault="0008661E">
            <w:r>
              <w:t>Cache Bytes</w:t>
            </w:r>
          </w:p>
        </w:tc>
        <w:tc>
          <w:tcPr>
            <w:tcW w:w="2870" w:type="dxa"/>
          </w:tcPr>
          <w:p w14:paraId="071040E6" w14:textId="77777777" w:rsidR="0008661E" w:rsidRDefault="0008661E">
            <w:r>
              <w:t>This collection rule is disabled based on customer feedback.  A majority of our customers do not collect the cache bytes performance information by default.</w:t>
            </w:r>
          </w:p>
        </w:tc>
        <w:tc>
          <w:tcPr>
            <w:tcW w:w="2870" w:type="dxa"/>
          </w:tcPr>
          <w:p w14:paraId="071040E7" w14:textId="77777777" w:rsidR="0008661E" w:rsidRDefault="0008661E">
            <w:r>
              <w:t>Enable this collection rule if cache bytes performance collection is required.</w:t>
            </w:r>
          </w:p>
        </w:tc>
      </w:tr>
      <w:tr w:rsidR="0040408E" w14:paraId="071040EC" w14:textId="77777777" w:rsidTr="00190BBA">
        <w:tc>
          <w:tcPr>
            <w:tcW w:w="2870" w:type="dxa"/>
          </w:tcPr>
          <w:p w14:paraId="071040E9" w14:textId="77777777" w:rsidR="0008661E" w:rsidRDefault="0008661E">
            <w:r>
              <w:t>Committed Bytes</w:t>
            </w:r>
          </w:p>
        </w:tc>
        <w:tc>
          <w:tcPr>
            <w:tcW w:w="2870" w:type="dxa"/>
          </w:tcPr>
          <w:p w14:paraId="071040EA" w14:textId="77777777" w:rsidR="0008661E" w:rsidRDefault="0008661E">
            <w:r>
              <w:t>This collection rule is disabled based on customer feedback.  A majority of our customers do not collect the committed bytes performance information by default.</w:t>
            </w:r>
          </w:p>
        </w:tc>
        <w:tc>
          <w:tcPr>
            <w:tcW w:w="2870" w:type="dxa"/>
          </w:tcPr>
          <w:p w14:paraId="071040EB" w14:textId="77777777" w:rsidR="0008661E" w:rsidRDefault="0008661E">
            <w:r>
              <w:t>Enable this collection rule if committed bytes performance collection is required.</w:t>
            </w:r>
          </w:p>
        </w:tc>
      </w:tr>
      <w:tr w:rsidR="0040408E" w14:paraId="071040F0" w14:textId="77777777" w:rsidTr="00190BBA">
        <w:tc>
          <w:tcPr>
            <w:tcW w:w="2870" w:type="dxa"/>
          </w:tcPr>
          <w:p w14:paraId="071040ED" w14:textId="77777777" w:rsidR="0008661E" w:rsidRDefault="0008661E">
            <w:r>
              <w:t>Pages Output Per Second</w:t>
            </w:r>
          </w:p>
        </w:tc>
        <w:tc>
          <w:tcPr>
            <w:tcW w:w="2870" w:type="dxa"/>
          </w:tcPr>
          <w:p w14:paraId="071040EE" w14:textId="77777777" w:rsidR="0008661E" w:rsidRDefault="0008661E">
            <w:r>
              <w:t>This collection rule is disabled based on customer feedback.  A majority of our customers do not collect the pages output per second performance information by default.</w:t>
            </w:r>
          </w:p>
        </w:tc>
        <w:tc>
          <w:tcPr>
            <w:tcW w:w="2870" w:type="dxa"/>
          </w:tcPr>
          <w:p w14:paraId="071040EF" w14:textId="77777777" w:rsidR="0008661E" w:rsidRDefault="0008661E">
            <w:r>
              <w:t>Enable this collection rule if pages output per second performance collection is required.</w:t>
            </w:r>
          </w:p>
        </w:tc>
      </w:tr>
      <w:tr w:rsidR="0040408E" w14:paraId="071040F4" w14:textId="77777777" w:rsidTr="00190BBA">
        <w:tc>
          <w:tcPr>
            <w:tcW w:w="2870" w:type="dxa"/>
          </w:tcPr>
          <w:p w14:paraId="071040F1" w14:textId="77777777" w:rsidR="0008661E" w:rsidRDefault="0008661E">
            <w:r>
              <w:t>Pages Input Per Second</w:t>
            </w:r>
          </w:p>
        </w:tc>
        <w:tc>
          <w:tcPr>
            <w:tcW w:w="2870" w:type="dxa"/>
          </w:tcPr>
          <w:p w14:paraId="071040F2" w14:textId="77777777" w:rsidR="0008661E" w:rsidRDefault="0008661E">
            <w:r>
              <w:t>This collection rule is disabled based on customer feedback.  A majority of our customers do not collect the pages input per second performance information by default.</w:t>
            </w:r>
          </w:p>
        </w:tc>
        <w:tc>
          <w:tcPr>
            <w:tcW w:w="2870" w:type="dxa"/>
          </w:tcPr>
          <w:p w14:paraId="071040F3" w14:textId="77777777" w:rsidR="0008661E" w:rsidRDefault="0008661E">
            <w:r>
              <w:t>Enable this collection rule if pages input per second performance collection is required.</w:t>
            </w:r>
          </w:p>
        </w:tc>
      </w:tr>
      <w:tr w:rsidR="0040408E" w14:paraId="071040F8" w14:textId="77777777" w:rsidTr="00190BBA">
        <w:tc>
          <w:tcPr>
            <w:tcW w:w="2870" w:type="dxa"/>
          </w:tcPr>
          <w:p w14:paraId="071040F5" w14:textId="77777777" w:rsidR="0008661E" w:rsidRDefault="0008661E">
            <w:r>
              <w:t>Commit Limit</w:t>
            </w:r>
          </w:p>
        </w:tc>
        <w:tc>
          <w:tcPr>
            <w:tcW w:w="2870" w:type="dxa"/>
          </w:tcPr>
          <w:p w14:paraId="071040F6" w14:textId="77777777" w:rsidR="0008661E" w:rsidRDefault="0008661E">
            <w:r>
              <w:t>This collection rule is disabled based on customer feedback.  A majority of our customers do not collect the commit limit performance information by default.</w:t>
            </w:r>
          </w:p>
        </w:tc>
        <w:tc>
          <w:tcPr>
            <w:tcW w:w="2870" w:type="dxa"/>
          </w:tcPr>
          <w:p w14:paraId="071040F7" w14:textId="77777777" w:rsidR="0008661E" w:rsidRDefault="0008661E">
            <w:r>
              <w:t>Enable this collection rule if commit limit performance collection is required.</w:t>
            </w:r>
          </w:p>
        </w:tc>
      </w:tr>
      <w:tr w:rsidR="0040408E" w14:paraId="071040FC" w14:textId="77777777" w:rsidTr="00190BBA">
        <w:tc>
          <w:tcPr>
            <w:tcW w:w="2870" w:type="dxa"/>
          </w:tcPr>
          <w:p w14:paraId="071040F9" w14:textId="77777777" w:rsidR="0008661E" w:rsidRDefault="0008661E">
            <w:r>
              <w:lastRenderedPageBreak/>
              <w:t>Pool Paged Resident Bytes</w:t>
            </w:r>
          </w:p>
        </w:tc>
        <w:tc>
          <w:tcPr>
            <w:tcW w:w="2870" w:type="dxa"/>
          </w:tcPr>
          <w:p w14:paraId="071040FA" w14:textId="77777777" w:rsidR="0008661E" w:rsidRDefault="0008661E">
            <w:r>
              <w:t>This collection rule is disabled based on customer feedback.  A majority of our customers do not collect the pool paged resident bytes performance information by default.</w:t>
            </w:r>
          </w:p>
        </w:tc>
        <w:tc>
          <w:tcPr>
            <w:tcW w:w="2870" w:type="dxa"/>
          </w:tcPr>
          <w:p w14:paraId="071040FB" w14:textId="77777777" w:rsidR="0008661E" w:rsidRDefault="0008661E">
            <w:r>
              <w:t>Enable this collection rule if pool paged resident bytes performance collection is required.</w:t>
            </w:r>
          </w:p>
        </w:tc>
      </w:tr>
      <w:tr w:rsidR="0040408E" w14:paraId="07104100" w14:textId="77777777" w:rsidTr="00190BBA">
        <w:tc>
          <w:tcPr>
            <w:tcW w:w="2870" w:type="dxa"/>
          </w:tcPr>
          <w:p w14:paraId="071040FD" w14:textId="77777777" w:rsidR="0008661E" w:rsidRDefault="0008661E">
            <w:r>
              <w:t>System Cache Resident Bytes</w:t>
            </w:r>
          </w:p>
        </w:tc>
        <w:tc>
          <w:tcPr>
            <w:tcW w:w="2870" w:type="dxa"/>
          </w:tcPr>
          <w:p w14:paraId="071040FE" w14:textId="77777777" w:rsidR="0008661E" w:rsidRDefault="0008661E">
            <w:r>
              <w:t>This collection rule is disabled based on customer feedback.  A majority of our customers do not collect the system cache resident bytes performance information by default.</w:t>
            </w:r>
          </w:p>
        </w:tc>
        <w:tc>
          <w:tcPr>
            <w:tcW w:w="2870" w:type="dxa"/>
          </w:tcPr>
          <w:p w14:paraId="071040FF" w14:textId="77777777" w:rsidR="0008661E" w:rsidRDefault="0008661E">
            <w:r>
              <w:t>Enable this collection rule if system cache resident bytes performance collection is required.</w:t>
            </w:r>
          </w:p>
        </w:tc>
      </w:tr>
      <w:tr w:rsidR="0040408E" w14:paraId="07104104" w14:textId="77777777" w:rsidTr="00190BBA">
        <w:tc>
          <w:tcPr>
            <w:tcW w:w="2870" w:type="dxa"/>
          </w:tcPr>
          <w:p w14:paraId="07104101" w14:textId="77777777" w:rsidR="0008661E" w:rsidRDefault="0008661E">
            <w:r>
              <w:t>Cache Data Map Hits Percent</w:t>
            </w:r>
          </w:p>
        </w:tc>
        <w:tc>
          <w:tcPr>
            <w:tcW w:w="2870" w:type="dxa"/>
          </w:tcPr>
          <w:p w14:paraId="07104102" w14:textId="77777777" w:rsidR="0008661E" w:rsidRDefault="0008661E">
            <w:r>
              <w:t>This collection rule is disabled based on customer feedback.  A majority of our customers do not collect the cache data map hits percent performance information by default.</w:t>
            </w:r>
          </w:p>
        </w:tc>
        <w:tc>
          <w:tcPr>
            <w:tcW w:w="2870" w:type="dxa"/>
          </w:tcPr>
          <w:p w14:paraId="07104103" w14:textId="77777777" w:rsidR="0008661E" w:rsidRDefault="0008661E">
            <w:r>
              <w:t>Enable this collection rule if cache data map hits percent performance collection is required.</w:t>
            </w:r>
          </w:p>
        </w:tc>
      </w:tr>
      <w:tr w:rsidR="0040408E" w14:paraId="07104108" w14:textId="77777777" w:rsidTr="00190BBA">
        <w:tc>
          <w:tcPr>
            <w:tcW w:w="2870" w:type="dxa"/>
          </w:tcPr>
          <w:p w14:paraId="07104105" w14:textId="0907D7F7" w:rsidR="0008661E" w:rsidRDefault="0008661E">
            <w:r>
              <w:t xml:space="preserve">Physical Disk Average Disk Queue Length </w:t>
            </w:r>
            <w:r w:rsidR="009D59C6">
              <w:t xml:space="preserve">Windows Server </w:t>
            </w:r>
            <w:r w:rsidR="002F1106">
              <w:t>2016</w:t>
            </w:r>
          </w:p>
        </w:tc>
        <w:tc>
          <w:tcPr>
            <w:tcW w:w="2870" w:type="dxa"/>
          </w:tcPr>
          <w:p w14:paraId="07104106" w14:textId="77777777" w:rsidR="0008661E" w:rsidRDefault="0008661E">
            <w:r>
              <w:t>This collection rule is disabled based on customer feedback.  A majority of our customers do not collect the physical disk average disk queue length performance information by default.</w:t>
            </w:r>
          </w:p>
        </w:tc>
        <w:tc>
          <w:tcPr>
            <w:tcW w:w="2870" w:type="dxa"/>
          </w:tcPr>
          <w:p w14:paraId="07104107" w14:textId="77777777" w:rsidR="0008661E" w:rsidRDefault="0008661E">
            <w:r>
              <w:t>Enable this collection rule if physical disk average disk queue length performance collection is required.</w:t>
            </w:r>
          </w:p>
        </w:tc>
      </w:tr>
      <w:tr w:rsidR="0040408E" w14:paraId="0710410C" w14:textId="77777777" w:rsidTr="00190BBA">
        <w:tc>
          <w:tcPr>
            <w:tcW w:w="2870" w:type="dxa"/>
          </w:tcPr>
          <w:p w14:paraId="07104109" w14:textId="24C428DD" w:rsidR="0008661E" w:rsidRDefault="0008661E">
            <w:r>
              <w:t xml:space="preserve">Physical Disk Average Disk Seconds per Read </w:t>
            </w:r>
            <w:r w:rsidR="009D59C6">
              <w:t xml:space="preserve">Windows Server </w:t>
            </w:r>
            <w:r w:rsidR="002F1106">
              <w:t>2016</w:t>
            </w:r>
          </w:p>
        </w:tc>
        <w:tc>
          <w:tcPr>
            <w:tcW w:w="2870" w:type="dxa"/>
          </w:tcPr>
          <w:p w14:paraId="0710410A" w14:textId="77777777" w:rsidR="0008661E" w:rsidRDefault="0008661E">
            <w:r>
              <w:t>This collection rule is disabled based on customer feedback.  A majority of our customers do not collect the physical disk average disk seconds per read performance information by default.</w:t>
            </w:r>
          </w:p>
        </w:tc>
        <w:tc>
          <w:tcPr>
            <w:tcW w:w="2870" w:type="dxa"/>
          </w:tcPr>
          <w:p w14:paraId="0710410B" w14:textId="77777777" w:rsidR="0008661E" w:rsidRDefault="0008661E">
            <w:r>
              <w:t>Enable this collection rule if physical disk average disk seconds per read performance collection is required.</w:t>
            </w:r>
          </w:p>
        </w:tc>
      </w:tr>
      <w:tr w:rsidR="0040408E" w14:paraId="07104110" w14:textId="77777777" w:rsidTr="00190BBA">
        <w:tc>
          <w:tcPr>
            <w:tcW w:w="2870" w:type="dxa"/>
          </w:tcPr>
          <w:p w14:paraId="0710410D" w14:textId="507A12D6" w:rsidR="0008661E" w:rsidRDefault="0008661E">
            <w:r>
              <w:lastRenderedPageBreak/>
              <w:t xml:space="preserve">Physical Disk Average Disk Seconds per Write </w:t>
            </w:r>
            <w:r w:rsidR="009D59C6">
              <w:t xml:space="preserve">Windows Server </w:t>
            </w:r>
            <w:r w:rsidR="002F1106">
              <w:t>2016</w:t>
            </w:r>
          </w:p>
        </w:tc>
        <w:tc>
          <w:tcPr>
            <w:tcW w:w="2870" w:type="dxa"/>
          </w:tcPr>
          <w:p w14:paraId="0710410E" w14:textId="77777777" w:rsidR="0008661E" w:rsidRDefault="0008661E">
            <w:r>
              <w:t>This collection rule is disabled based on customer feedback.  A majority of our customers do not collect the physical disk average disk seconds per write performance information by default.</w:t>
            </w:r>
          </w:p>
        </w:tc>
        <w:tc>
          <w:tcPr>
            <w:tcW w:w="2870" w:type="dxa"/>
          </w:tcPr>
          <w:p w14:paraId="0710410F" w14:textId="77777777" w:rsidR="0008661E" w:rsidRDefault="0008661E">
            <w:r>
              <w:t>Enable this collection rule if physical disk average disk seconds per write performance collection is required.</w:t>
            </w:r>
          </w:p>
        </w:tc>
      </w:tr>
      <w:tr w:rsidR="0040408E" w14:paraId="07104114" w14:textId="77777777" w:rsidTr="00190BBA">
        <w:tc>
          <w:tcPr>
            <w:tcW w:w="2870" w:type="dxa"/>
          </w:tcPr>
          <w:p w14:paraId="07104111" w14:textId="1BC9D53B" w:rsidR="0008661E" w:rsidRDefault="00162CEF">
            <w:r>
              <w:t xml:space="preserve">Physical Disk </w:t>
            </w:r>
            <w:r w:rsidR="0008661E">
              <w:t xml:space="preserve">Bytes per Second </w:t>
            </w:r>
            <w:r w:rsidR="009D59C6">
              <w:t xml:space="preserve">Windows Server </w:t>
            </w:r>
            <w:r w:rsidR="002F1106">
              <w:t>2016</w:t>
            </w:r>
          </w:p>
        </w:tc>
        <w:tc>
          <w:tcPr>
            <w:tcW w:w="2870" w:type="dxa"/>
          </w:tcPr>
          <w:p w14:paraId="07104112" w14:textId="67348D67" w:rsidR="0008661E" w:rsidRDefault="0008661E">
            <w:r>
              <w:t>This collection rule is disabled based on customer feedback.  A majority of our customers do not collect the physical disk</w:t>
            </w:r>
            <w:r w:rsidR="00162CEF">
              <w:t xml:space="preserve"> </w:t>
            </w:r>
            <w:r>
              <w:t>bytes per second performance information by default.</w:t>
            </w:r>
          </w:p>
        </w:tc>
        <w:tc>
          <w:tcPr>
            <w:tcW w:w="2870" w:type="dxa"/>
          </w:tcPr>
          <w:p w14:paraId="07104113" w14:textId="33771722" w:rsidR="0008661E" w:rsidRDefault="0008661E">
            <w:r>
              <w:t>Enable this collec</w:t>
            </w:r>
            <w:r w:rsidR="00162CEF">
              <w:t xml:space="preserve">tion rule if physical disk </w:t>
            </w:r>
            <w:r>
              <w:t>bytes per second performance collection is required.</w:t>
            </w:r>
          </w:p>
        </w:tc>
      </w:tr>
      <w:tr w:rsidR="0040408E" w14:paraId="07104118" w14:textId="77777777" w:rsidTr="00190BBA">
        <w:tc>
          <w:tcPr>
            <w:tcW w:w="2870" w:type="dxa"/>
          </w:tcPr>
          <w:p w14:paraId="07104115" w14:textId="392F9F1B" w:rsidR="0008661E" w:rsidRDefault="0008661E">
            <w:r>
              <w:t xml:space="preserve">Physical Disk Reads per Second </w:t>
            </w:r>
            <w:r w:rsidR="009D59C6">
              <w:t xml:space="preserve">Windows Server </w:t>
            </w:r>
            <w:r w:rsidR="002F1106">
              <w:t>2016</w:t>
            </w:r>
          </w:p>
        </w:tc>
        <w:tc>
          <w:tcPr>
            <w:tcW w:w="2870" w:type="dxa"/>
          </w:tcPr>
          <w:p w14:paraId="07104116" w14:textId="77777777" w:rsidR="0008661E" w:rsidRDefault="0008661E">
            <w:r>
              <w:t>This collection rule is disabled based on customer feedback.  A majority of our customers do not collect the physical disk reads per second performance information by default.</w:t>
            </w:r>
          </w:p>
        </w:tc>
        <w:tc>
          <w:tcPr>
            <w:tcW w:w="2870" w:type="dxa"/>
          </w:tcPr>
          <w:p w14:paraId="07104117" w14:textId="77777777" w:rsidR="0008661E" w:rsidRDefault="0008661E">
            <w:r>
              <w:t>Enable this collection rule if physical disk reads per second performance collection is required.</w:t>
            </w:r>
          </w:p>
        </w:tc>
      </w:tr>
      <w:tr w:rsidR="0040408E" w14:paraId="0710411C" w14:textId="77777777" w:rsidTr="00190BBA">
        <w:tc>
          <w:tcPr>
            <w:tcW w:w="2870" w:type="dxa"/>
          </w:tcPr>
          <w:p w14:paraId="07104119" w14:textId="20A94A04" w:rsidR="0008661E" w:rsidRDefault="0008661E">
            <w:r>
              <w:t xml:space="preserve">Physical Disk Writes per Second </w:t>
            </w:r>
            <w:r w:rsidR="009D59C6">
              <w:t xml:space="preserve">Windows Server </w:t>
            </w:r>
            <w:r w:rsidR="002F1106">
              <w:t>2016</w:t>
            </w:r>
          </w:p>
        </w:tc>
        <w:tc>
          <w:tcPr>
            <w:tcW w:w="2870" w:type="dxa"/>
          </w:tcPr>
          <w:p w14:paraId="0710411A" w14:textId="77777777" w:rsidR="0008661E" w:rsidRDefault="0008661E">
            <w:r>
              <w:t>This collection rule is disabled based on customer feedback.  A majority of our customers do not collect the physical disk writes per second performance information by default.</w:t>
            </w:r>
          </w:p>
        </w:tc>
        <w:tc>
          <w:tcPr>
            <w:tcW w:w="2870" w:type="dxa"/>
          </w:tcPr>
          <w:p w14:paraId="0710411B" w14:textId="77777777" w:rsidR="0008661E" w:rsidRDefault="0008661E">
            <w:r>
              <w:t>Enable this collection rule if physical disk writes per second performance collection is required.</w:t>
            </w:r>
          </w:p>
        </w:tc>
      </w:tr>
      <w:tr w:rsidR="0040408E" w14:paraId="07104120" w14:textId="77777777" w:rsidTr="00190BBA">
        <w:tc>
          <w:tcPr>
            <w:tcW w:w="2870" w:type="dxa"/>
          </w:tcPr>
          <w:p w14:paraId="0710411D" w14:textId="40A61D71" w:rsidR="0008661E" w:rsidRDefault="0008661E">
            <w:r>
              <w:t xml:space="preserve">% Physical Disk Idle Time </w:t>
            </w:r>
            <w:r w:rsidR="009D59C6">
              <w:t xml:space="preserve">Windows Server </w:t>
            </w:r>
            <w:r w:rsidR="002F1106">
              <w:t>2016</w:t>
            </w:r>
          </w:p>
        </w:tc>
        <w:tc>
          <w:tcPr>
            <w:tcW w:w="2870" w:type="dxa"/>
          </w:tcPr>
          <w:p w14:paraId="0710411E" w14:textId="77777777" w:rsidR="0008661E" w:rsidRDefault="0008661E">
            <w:r>
              <w:t>This collection rule is disabled based on customer feedback.  A majority of our customers do not collect the % physical disk idle time performance information by default.</w:t>
            </w:r>
          </w:p>
        </w:tc>
        <w:tc>
          <w:tcPr>
            <w:tcW w:w="2870" w:type="dxa"/>
          </w:tcPr>
          <w:p w14:paraId="0710411F" w14:textId="77777777" w:rsidR="0008661E" w:rsidRDefault="0008661E">
            <w:r>
              <w:t>Enable this collection rule if % physical disk idle time performance collection is required.</w:t>
            </w:r>
          </w:p>
        </w:tc>
      </w:tr>
      <w:tr w:rsidR="0040408E" w14:paraId="07104124" w14:textId="77777777" w:rsidTr="00190BBA">
        <w:tc>
          <w:tcPr>
            <w:tcW w:w="2870" w:type="dxa"/>
          </w:tcPr>
          <w:p w14:paraId="07104121" w14:textId="686136B0" w:rsidR="0008661E" w:rsidRDefault="0008661E">
            <w:r>
              <w:t xml:space="preserve">Disk Read Bytes Per Second </w:t>
            </w:r>
            <w:r w:rsidR="009D59C6">
              <w:t xml:space="preserve">Windows Server </w:t>
            </w:r>
            <w:r w:rsidR="002F1106">
              <w:t>2016</w:t>
            </w:r>
            <w:r w:rsidR="009D59C6">
              <w:t xml:space="preserve"> </w:t>
            </w:r>
            <w:r>
              <w:t>(Physical Disk)</w:t>
            </w:r>
          </w:p>
        </w:tc>
        <w:tc>
          <w:tcPr>
            <w:tcW w:w="2870" w:type="dxa"/>
          </w:tcPr>
          <w:p w14:paraId="07104122" w14:textId="77777777" w:rsidR="0008661E" w:rsidRDefault="0008661E">
            <w:r>
              <w:t xml:space="preserve">This collection rule is disabled based on customer feedback.  A majority of our customers do not collect the disk read bytes </w:t>
            </w:r>
            <w:r>
              <w:lastRenderedPageBreak/>
              <w:t>per second performance information by default.</w:t>
            </w:r>
          </w:p>
        </w:tc>
        <w:tc>
          <w:tcPr>
            <w:tcW w:w="2870" w:type="dxa"/>
          </w:tcPr>
          <w:p w14:paraId="07104123" w14:textId="77777777" w:rsidR="0008661E" w:rsidRDefault="0008661E">
            <w:r>
              <w:lastRenderedPageBreak/>
              <w:t>Enable this collection rule if disk read bytes per second performance collection is required.</w:t>
            </w:r>
          </w:p>
        </w:tc>
      </w:tr>
      <w:tr w:rsidR="0040408E" w14:paraId="07104128" w14:textId="77777777" w:rsidTr="00190BBA">
        <w:tc>
          <w:tcPr>
            <w:tcW w:w="2870" w:type="dxa"/>
          </w:tcPr>
          <w:p w14:paraId="07104125" w14:textId="5381005F" w:rsidR="0008661E" w:rsidRDefault="0008661E">
            <w:r>
              <w:lastRenderedPageBreak/>
              <w:t xml:space="preserve">Physical Disk Write Bytes Per Second </w:t>
            </w:r>
            <w:r w:rsidR="009D59C6">
              <w:t xml:space="preserve">Windows Server </w:t>
            </w:r>
            <w:r w:rsidR="002F1106">
              <w:t>2016</w:t>
            </w:r>
          </w:p>
        </w:tc>
        <w:tc>
          <w:tcPr>
            <w:tcW w:w="2870" w:type="dxa"/>
          </w:tcPr>
          <w:p w14:paraId="07104126" w14:textId="77777777" w:rsidR="0008661E" w:rsidRDefault="0008661E">
            <w:r>
              <w:t>This collection rule is disabled based on customer feedback.  A majority of our customers do not collect the physical disk write bytes per second performance information by default.</w:t>
            </w:r>
          </w:p>
        </w:tc>
        <w:tc>
          <w:tcPr>
            <w:tcW w:w="2870" w:type="dxa"/>
          </w:tcPr>
          <w:p w14:paraId="07104127" w14:textId="77777777" w:rsidR="0008661E" w:rsidRDefault="0008661E">
            <w:r>
              <w:t>Enable this collection rule if physical disk write bytes per second performance collection is required.</w:t>
            </w:r>
          </w:p>
        </w:tc>
      </w:tr>
      <w:tr w:rsidR="0040408E" w14:paraId="0710412C" w14:textId="77777777" w:rsidTr="00190BBA">
        <w:tc>
          <w:tcPr>
            <w:tcW w:w="2870" w:type="dxa"/>
          </w:tcPr>
          <w:p w14:paraId="07104129" w14:textId="467E4C5E" w:rsidR="0008661E" w:rsidRDefault="0008661E">
            <w:r>
              <w:t xml:space="preserve">Average Physical Disk Read Queue Length </w:t>
            </w:r>
            <w:r w:rsidR="009D59C6">
              <w:t xml:space="preserve">Windows Server </w:t>
            </w:r>
            <w:r w:rsidR="002F1106">
              <w:t>2016</w:t>
            </w:r>
          </w:p>
        </w:tc>
        <w:tc>
          <w:tcPr>
            <w:tcW w:w="2870" w:type="dxa"/>
          </w:tcPr>
          <w:p w14:paraId="0710412A" w14:textId="77777777" w:rsidR="0008661E" w:rsidRDefault="0008661E">
            <w:r>
              <w:t>This collection rule is disabled based on customer feedback.  A majority of our customers do not collect the average physical disk read queue length performance information by default.</w:t>
            </w:r>
          </w:p>
        </w:tc>
        <w:tc>
          <w:tcPr>
            <w:tcW w:w="2870" w:type="dxa"/>
          </w:tcPr>
          <w:p w14:paraId="0710412B" w14:textId="77777777" w:rsidR="0008661E" w:rsidRDefault="0008661E">
            <w:r>
              <w:t>Enable this collection rule if average physical disk read queue length performance collection is required.</w:t>
            </w:r>
          </w:p>
        </w:tc>
      </w:tr>
      <w:tr w:rsidR="0040408E" w14:paraId="07104130" w14:textId="77777777" w:rsidTr="00190BBA">
        <w:tc>
          <w:tcPr>
            <w:tcW w:w="2870" w:type="dxa"/>
          </w:tcPr>
          <w:p w14:paraId="0710412D" w14:textId="3EA9FB5C" w:rsidR="0008661E" w:rsidRDefault="0008661E">
            <w:r>
              <w:t xml:space="preserve">Average Disk Write Queue Length </w:t>
            </w:r>
            <w:r w:rsidR="009D59C6">
              <w:t xml:space="preserve">Windows Server </w:t>
            </w:r>
            <w:r w:rsidR="002F1106">
              <w:t>2016</w:t>
            </w:r>
            <w:r w:rsidR="009D59C6">
              <w:t xml:space="preserve"> </w:t>
            </w:r>
            <w:r>
              <w:t>(Physical Disk)</w:t>
            </w:r>
          </w:p>
        </w:tc>
        <w:tc>
          <w:tcPr>
            <w:tcW w:w="2870" w:type="dxa"/>
          </w:tcPr>
          <w:p w14:paraId="0710412E" w14:textId="77777777" w:rsidR="0008661E" w:rsidRDefault="0008661E">
            <w:r>
              <w:t>This collection rule is disabled based on customer feedback.  A majority of our customers do not collect the average disk write queue length performance information by default.</w:t>
            </w:r>
          </w:p>
        </w:tc>
        <w:tc>
          <w:tcPr>
            <w:tcW w:w="2870" w:type="dxa"/>
          </w:tcPr>
          <w:p w14:paraId="0710412F" w14:textId="77777777" w:rsidR="0008661E" w:rsidRDefault="0008661E">
            <w:r>
              <w:t>Enable this collection rule if average disk write queue length performance collection is required.</w:t>
            </w:r>
          </w:p>
        </w:tc>
      </w:tr>
      <w:tr w:rsidR="0040408E" w14:paraId="07104134" w14:textId="77777777" w:rsidTr="00190BBA">
        <w:tc>
          <w:tcPr>
            <w:tcW w:w="2870" w:type="dxa"/>
          </w:tcPr>
          <w:p w14:paraId="07104131" w14:textId="5C9EBE53" w:rsidR="0008661E" w:rsidRDefault="0008661E">
            <w:r>
              <w:t xml:space="preserve">Physical Disk Split I/O Per Second </w:t>
            </w:r>
            <w:r w:rsidR="009D59C6">
              <w:t xml:space="preserve">Windows Server </w:t>
            </w:r>
            <w:r w:rsidR="002F1106">
              <w:t>2016</w:t>
            </w:r>
          </w:p>
        </w:tc>
        <w:tc>
          <w:tcPr>
            <w:tcW w:w="2870" w:type="dxa"/>
          </w:tcPr>
          <w:p w14:paraId="07104132" w14:textId="77777777" w:rsidR="0008661E" w:rsidRDefault="0008661E">
            <w:r>
              <w:t>This collection rule is disabled based on customer feedback.  A majority of our customers do not collect the physical disk split I/O per second performance information by default.</w:t>
            </w:r>
          </w:p>
        </w:tc>
        <w:tc>
          <w:tcPr>
            <w:tcW w:w="2870" w:type="dxa"/>
          </w:tcPr>
          <w:p w14:paraId="07104133" w14:textId="77777777" w:rsidR="0008661E" w:rsidRDefault="0008661E">
            <w:r>
              <w:t>Enable this collection rule if physical disk split I/O per second performance collection is required.</w:t>
            </w:r>
          </w:p>
        </w:tc>
      </w:tr>
      <w:tr w:rsidR="0040408E" w14:paraId="07104138" w14:textId="77777777" w:rsidTr="00190BBA">
        <w:tc>
          <w:tcPr>
            <w:tcW w:w="2870" w:type="dxa"/>
          </w:tcPr>
          <w:p w14:paraId="07104135" w14:textId="622FC8C9" w:rsidR="0008661E" w:rsidRDefault="0008661E">
            <w:r>
              <w:t xml:space="preserve">Processor % DPC Time </w:t>
            </w:r>
            <w:r w:rsidR="009D59C6">
              <w:t xml:space="preserve">Windows Server </w:t>
            </w:r>
            <w:r w:rsidR="002F1106">
              <w:t>2016</w:t>
            </w:r>
          </w:p>
        </w:tc>
        <w:tc>
          <w:tcPr>
            <w:tcW w:w="2870" w:type="dxa"/>
          </w:tcPr>
          <w:p w14:paraId="07104136" w14:textId="77777777" w:rsidR="0008661E" w:rsidRDefault="0008661E">
            <w:r>
              <w:t>This collection rule is disabled based on customer feedback.  A majority of our customers do not collect the processor % DPC time performance information by default.</w:t>
            </w:r>
          </w:p>
        </w:tc>
        <w:tc>
          <w:tcPr>
            <w:tcW w:w="2870" w:type="dxa"/>
          </w:tcPr>
          <w:p w14:paraId="07104137" w14:textId="77777777" w:rsidR="0008661E" w:rsidRDefault="0008661E">
            <w:r>
              <w:t>Enable this collection rule if processor % DPC time performance collection is required.</w:t>
            </w:r>
          </w:p>
        </w:tc>
      </w:tr>
      <w:tr w:rsidR="0040408E" w14:paraId="0710413C" w14:textId="77777777" w:rsidTr="00190BBA">
        <w:tc>
          <w:tcPr>
            <w:tcW w:w="2870" w:type="dxa"/>
          </w:tcPr>
          <w:p w14:paraId="07104139" w14:textId="75E4AE9E" w:rsidR="0008661E" w:rsidRDefault="0008661E">
            <w:r>
              <w:lastRenderedPageBreak/>
              <w:t xml:space="preserve">Processor % Interrupt Time </w:t>
            </w:r>
            <w:r w:rsidR="009D59C6">
              <w:t xml:space="preserve">Windows Server </w:t>
            </w:r>
            <w:r w:rsidR="002F1106">
              <w:t>2016</w:t>
            </w:r>
          </w:p>
        </w:tc>
        <w:tc>
          <w:tcPr>
            <w:tcW w:w="2870" w:type="dxa"/>
          </w:tcPr>
          <w:p w14:paraId="0710413A" w14:textId="77777777" w:rsidR="0008661E" w:rsidRDefault="0008661E">
            <w:r>
              <w:t>This collection rule is disabled based on customer feedback.  A majority of our customers do not collect the processor % interrupt time performance information by default.</w:t>
            </w:r>
          </w:p>
        </w:tc>
        <w:tc>
          <w:tcPr>
            <w:tcW w:w="2870" w:type="dxa"/>
          </w:tcPr>
          <w:p w14:paraId="0710413B" w14:textId="77777777" w:rsidR="0008661E" w:rsidRDefault="0008661E">
            <w:r>
              <w:t>Enable this collection rule if processor % interrupt time performance collection is required.</w:t>
            </w:r>
          </w:p>
        </w:tc>
      </w:tr>
      <w:tr w:rsidR="0040408E" w14:paraId="07104140" w14:textId="77777777" w:rsidTr="00190BBA">
        <w:tc>
          <w:tcPr>
            <w:tcW w:w="2870" w:type="dxa"/>
          </w:tcPr>
          <w:p w14:paraId="0710413D" w14:textId="77777777" w:rsidR="0008661E" w:rsidRDefault="0008661E">
            <w:r>
              <w:t>Cluster Shared Volume - NTFS State Monitor</w:t>
            </w:r>
          </w:p>
        </w:tc>
        <w:tc>
          <w:tcPr>
            <w:tcW w:w="2870" w:type="dxa"/>
          </w:tcPr>
          <w:p w14:paraId="0710413E" w14:textId="77777777" w:rsidR="0008661E" w:rsidRDefault="0008661E">
            <w:r>
              <w:t>This monitor is disabled because the state of the NTFS partition is not typically needed (Dirty State notification).</w:t>
            </w:r>
          </w:p>
        </w:tc>
        <w:tc>
          <w:tcPr>
            <w:tcW w:w="2870" w:type="dxa"/>
          </w:tcPr>
          <w:p w14:paraId="0710413F" w14:textId="77777777" w:rsidR="0008661E" w:rsidRDefault="0008661E">
            <w:r>
              <w:t>Enable this monitor if the state of the NTFS file system is required.</w:t>
            </w:r>
          </w:p>
        </w:tc>
      </w:tr>
      <w:tr w:rsidR="0040408E" w14:paraId="07104144" w14:textId="77777777" w:rsidTr="00190BBA">
        <w:tc>
          <w:tcPr>
            <w:tcW w:w="2870" w:type="dxa"/>
          </w:tcPr>
          <w:p w14:paraId="07104141" w14:textId="77777777" w:rsidR="0008661E" w:rsidRDefault="0008661E">
            <w:r>
              <w:t>Cluster Shared Volume - State Monitor</w:t>
            </w:r>
          </w:p>
        </w:tc>
        <w:tc>
          <w:tcPr>
            <w:tcW w:w="2870" w:type="dxa"/>
          </w:tcPr>
          <w:p w14:paraId="07104142" w14:textId="77777777" w:rsidR="0008661E" w:rsidRDefault="0008661E">
            <w:r>
              <w:t>This monitor is disabled because, when enabled, it may cause false negatives during backups of the Cluster Shared Volumes.</w:t>
            </w:r>
          </w:p>
        </w:tc>
        <w:tc>
          <w:tcPr>
            <w:tcW w:w="2870" w:type="dxa"/>
          </w:tcPr>
          <w:p w14:paraId="07104143" w14:textId="77777777" w:rsidR="0008661E" w:rsidRDefault="0008661E">
            <w:r>
              <w:t>Enable this monitor if availability of the Cluster Shared Volume is necessary (not based on CSV space).</w:t>
            </w:r>
          </w:p>
        </w:tc>
      </w:tr>
      <w:tr w:rsidR="0040408E" w14:paraId="07104148" w14:textId="77777777" w:rsidTr="00190BBA">
        <w:tc>
          <w:tcPr>
            <w:tcW w:w="2870" w:type="dxa"/>
          </w:tcPr>
          <w:p w14:paraId="07104145" w14:textId="202D1C70" w:rsidR="0008661E" w:rsidRDefault="0008661E">
            <w:r>
              <w:t>Windows Server </w:t>
            </w:r>
            <w:r w:rsidR="009D59C6">
              <w:t xml:space="preserve">Windows Server </w:t>
            </w:r>
            <w:r w:rsidR="002F1106">
              <w:t>2016</w:t>
            </w:r>
            <w:r w:rsidR="009D59C6">
              <w:t xml:space="preserve"> </w:t>
            </w:r>
            <w:r>
              <w:t>Operating System BPA Monitor</w:t>
            </w:r>
          </w:p>
        </w:tc>
        <w:tc>
          <w:tcPr>
            <w:tcW w:w="2870" w:type="dxa"/>
          </w:tcPr>
          <w:p w14:paraId="07104146" w14:textId="77777777" w:rsidR="0008661E" w:rsidRDefault="0008661E">
            <w:r>
              <w:t>This monitor is disabled based on customer feedback.  Customers do not want BPA data to be collected on all systems by default.</w:t>
            </w:r>
          </w:p>
        </w:tc>
        <w:tc>
          <w:tcPr>
            <w:tcW w:w="2870" w:type="dxa"/>
          </w:tcPr>
          <w:p w14:paraId="07104147" w14:textId="77777777" w:rsidR="0008661E" w:rsidRDefault="0008661E">
            <w:r>
              <w:t>Enable this monitor if BPA information is necessary.</w:t>
            </w:r>
          </w:p>
        </w:tc>
      </w:tr>
    </w:tbl>
    <w:p w14:paraId="07104149" w14:textId="77777777" w:rsidR="0008661E" w:rsidRDefault="0008661E">
      <w:pPr>
        <w:pStyle w:val="TableSpacing"/>
      </w:pPr>
    </w:p>
    <w:p w14:paraId="0710414A" w14:textId="77777777" w:rsidR="0008661E" w:rsidRPr="008107E0" w:rsidRDefault="0008661E" w:rsidP="00B447BE">
      <w:pPr>
        <w:rPr>
          <w:rFonts w:eastAsiaTheme="minorEastAsia"/>
          <w:lang w:eastAsia="zh-CN"/>
        </w:rPr>
      </w:pPr>
    </w:p>
    <w:sectPr w:rsidR="0008661E" w:rsidRPr="008107E0" w:rsidSect="0008661E">
      <w:headerReference w:type="default" r:id="rId188"/>
      <w:footerReference w:type="default" r:id="rId189"/>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A9D0" w14:textId="77777777" w:rsidR="00CA2C48" w:rsidRDefault="00CA2C48">
      <w:r>
        <w:separator/>
      </w:r>
    </w:p>
    <w:p w14:paraId="25027259" w14:textId="77777777" w:rsidR="00CA2C48" w:rsidRDefault="00CA2C48"/>
  </w:endnote>
  <w:endnote w:type="continuationSeparator" w:id="0">
    <w:p w14:paraId="3C48FB28" w14:textId="77777777" w:rsidR="00CA2C48" w:rsidRDefault="00CA2C48">
      <w:r>
        <w:continuationSeparator/>
      </w:r>
    </w:p>
    <w:p w14:paraId="56D7FD1B" w14:textId="77777777" w:rsidR="00CA2C48" w:rsidRDefault="00CA2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4185" w14:textId="77777777" w:rsidR="00CA2C48" w:rsidRDefault="00CA2C48" w:rsidP="0008661E">
    <w:pPr>
      <w:pStyle w:val="Footer"/>
      <w:framePr w:wrap="around" w:vAnchor="text" w:hAnchor="margin" w:xAlign="right" w:y="1"/>
    </w:pPr>
    <w:r>
      <w:fldChar w:fldCharType="begin"/>
    </w:r>
    <w:r>
      <w:instrText xml:space="preserve">PAGE  </w:instrText>
    </w:r>
    <w:r>
      <w:fldChar w:fldCharType="end"/>
    </w:r>
  </w:p>
  <w:p w14:paraId="07104186" w14:textId="77777777" w:rsidR="00CA2C48" w:rsidRDefault="00CA2C48" w:rsidP="00C273C7">
    <w:pPr>
      <w:pStyle w:val="Footer"/>
      <w:ind w:right="360"/>
    </w:pPr>
  </w:p>
  <w:p w14:paraId="07104187" w14:textId="77777777" w:rsidR="00CA2C48" w:rsidRDefault="00CA2C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418E" w14:textId="77777777" w:rsidR="00CA2C48" w:rsidRDefault="00CA2C48" w:rsidP="00086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B58">
      <w:rPr>
        <w:rStyle w:val="PageNumber"/>
        <w:noProof/>
      </w:rPr>
      <w:t>2</w:t>
    </w:r>
    <w:r>
      <w:rPr>
        <w:rStyle w:val="PageNumber"/>
      </w:rPr>
      <w:fldChar w:fldCharType="end"/>
    </w:r>
  </w:p>
  <w:p w14:paraId="0710418F" w14:textId="77777777" w:rsidR="00CA2C48" w:rsidRDefault="00CA2C48" w:rsidP="0008661E">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FBC68" w14:textId="77777777" w:rsidR="00CA2C48" w:rsidRDefault="00CA2C48">
      <w:r>
        <w:separator/>
      </w:r>
    </w:p>
    <w:p w14:paraId="68FB90AF" w14:textId="77777777" w:rsidR="00CA2C48" w:rsidRDefault="00CA2C48"/>
  </w:footnote>
  <w:footnote w:type="continuationSeparator" w:id="0">
    <w:p w14:paraId="60053C5D" w14:textId="77777777" w:rsidR="00CA2C48" w:rsidRDefault="00CA2C48">
      <w:r>
        <w:continuationSeparator/>
      </w:r>
    </w:p>
    <w:p w14:paraId="43E99985" w14:textId="77777777" w:rsidR="00CA2C48" w:rsidRDefault="00CA2C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4181" w14:textId="77777777" w:rsidR="00CA2C48" w:rsidRDefault="00CA2C48" w:rsidP="00C273C7">
    <w:pPr>
      <w:pStyle w:val="Header"/>
      <w:framePr w:wrap="around" w:vAnchor="text" w:hAnchor="margin" w:xAlign="right" w:y="1"/>
    </w:pPr>
    <w:r>
      <w:fldChar w:fldCharType="begin"/>
    </w:r>
    <w:r>
      <w:instrText xml:space="preserve">PAGE  </w:instrText>
    </w:r>
    <w:r>
      <w:fldChar w:fldCharType="end"/>
    </w:r>
  </w:p>
  <w:p w14:paraId="07104182" w14:textId="77777777" w:rsidR="00CA2C48" w:rsidRDefault="00CA2C48" w:rsidP="00874AF4">
    <w:pPr>
      <w:pStyle w:val="Header"/>
      <w:ind w:right="360"/>
    </w:pPr>
  </w:p>
  <w:p w14:paraId="07104183" w14:textId="77777777" w:rsidR="00CA2C48" w:rsidRDefault="00CA2C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0418D" w14:textId="77777777" w:rsidR="00CA2C48" w:rsidRDefault="00CA2C48" w:rsidP="0008661E">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BDB45C6"/>
    <w:multiLevelType w:val="hybridMultilevel"/>
    <w:tmpl w:val="19040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A07A41"/>
    <w:multiLevelType w:val="hybridMultilevel"/>
    <w:tmpl w:val="D35A9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A36D97"/>
    <w:multiLevelType w:val="hybridMultilevel"/>
    <w:tmpl w:val="1C1E2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0675F6"/>
    <w:multiLevelType w:val="hybridMultilevel"/>
    <w:tmpl w:val="779E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2" w15:restartNumberingAfterBreak="0">
    <w:nsid w:val="4708490B"/>
    <w:multiLevelType w:val="hybridMultilevel"/>
    <w:tmpl w:val="D3C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A77A9"/>
    <w:multiLevelType w:val="hybridMultilevel"/>
    <w:tmpl w:val="DFCE61E8"/>
    <w:lvl w:ilvl="0" w:tplc="DEF0270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28416C"/>
    <w:multiLevelType w:val="hybridMultilevel"/>
    <w:tmpl w:val="34982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47434EC"/>
    <w:multiLevelType w:val="hybridMultilevel"/>
    <w:tmpl w:val="F47E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1859F7"/>
    <w:multiLevelType w:val="hybridMultilevel"/>
    <w:tmpl w:val="F56849EA"/>
    <w:lvl w:ilvl="0" w:tplc="1820D92C">
      <w:numFmt w:val="bullet"/>
      <w:lvlText w:val="-"/>
      <w:lvlJc w:val="left"/>
      <w:pPr>
        <w:ind w:left="720" w:hanging="360"/>
      </w:pPr>
      <w:rPr>
        <w:rFonts w:ascii="Arial" w:eastAsia="SimSu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473C0"/>
    <w:multiLevelType w:val="hybridMultilevel"/>
    <w:tmpl w:val="59C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4"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7" w15:restartNumberingAfterBreak="0">
    <w:nsid w:val="733F1685"/>
    <w:multiLevelType w:val="hybridMultilevel"/>
    <w:tmpl w:val="2F1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6"/>
  </w:num>
  <w:num w:numId="3">
    <w:abstractNumId w:val="35"/>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1"/>
  </w:num>
  <w:num w:numId="18">
    <w:abstractNumId w:val="38"/>
  </w:num>
  <w:num w:numId="19">
    <w:abstractNumId w:val="1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7"/>
  </w:num>
  <w:num w:numId="28">
    <w:abstractNumId w:val="16"/>
  </w:num>
  <w:num w:numId="29">
    <w:abstractNumId w:val="30"/>
  </w:num>
  <w:num w:numId="30">
    <w:abstractNumId w:val="29"/>
  </w:num>
  <w:num w:numId="31">
    <w:abstractNumId w:val="24"/>
  </w:num>
  <w:num w:numId="32">
    <w:abstractNumId w:val="34"/>
  </w:num>
  <w:num w:numId="33">
    <w:abstractNumId w:val="19"/>
  </w:num>
  <w:num w:numId="34">
    <w:abstractNumId w:val="15"/>
  </w:num>
  <w:num w:numId="35">
    <w:abstractNumId w:val="23"/>
  </w:num>
  <w:num w:numId="36">
    <w:abstractNumId w:val="31"/>
  </w:num>
  <w:num w:numId="37">
    <w:abstractNumId w:val="28"/>
  </w:num>
  <w:num w:numId="38">
    <w:abstractNumId w:val="37"/>
  </w:num>
  <w:num w:numId="39">
    <w:abstractNumId w:val="22"/>
  </w:num>
  <w:num w:numId="40">
    <w:abstractNumId w:val="32"/>
  </w:num>
  <w:num w:numId="41">
    <w:abstractNumId w:val="14"/>
  </w:num>
  <w:num w:numId="42">
    <w:abstractNumId w:val="27"/>
  </w:num>
  <w:num w:numId="43">
    <w:abstractNumId w:val="27"/>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U2Nze0MLE0NDUzMzRV0lEKTi0uzszPAykwrAUAYAa7lSwAAAA="/>
  </w:docVars>
  <w:rsids>
    <w:rsidRoot w:val="0008661E"/>
    <w:rsid w:val="00000947"/>
    <w:rsid w:val="00003423"/>
    <w:rsid w:val="00004184"/>
    <w:rsid w:val="000105B5"/>
    <w:rsid w:val="00012473"/>
    <w:rsid w:val="0001535B"/>
    <w:rsid w:val="00020203"/>
    <w:rsid w:val="0002144D"/>
    <w:rsid w:val="00022FD1"/>
    <w:rsid w:val="000243B5"/>
    <w:rsid w:val="000279F4"/>
    <w:rsid w:val="000315C1"/>
    <w:rsid w:val="00037727"/>
    <w:rsid w:val="00037D8F"/>
    <w:rsid w:val="000433F2"/>
    <w:rsid w:val="00047637"/>
    <w:rsid w:val="0005170A"/>
    <w:rsid w:val="000543DD"/>
    <w:rsid w:val="00054443"/>
    <w:rsid w:val="00054C62"/>
    <w:rsid w:val="000555BA"/>
    <w:rsid w:val="000565A6"/>
    <w:rsid w:val="00062A44"/>
    <w:rsid w:val="00066FD2"/>
    <w:rsid w:val="0007191C"/>
    <w:rsid w:val="00072AA8"/>
    <w:rsid w:val="00076608"/>
    <w:rsid w:val="0008205E"/>
    <w:rsid w:val="0008661E"/>
    <w:rsid w:val="000930B6"/>
    <w:rsid w:val="00096470"/>
    <w:rsid w:val="0009780D"/>
    <w:rsid w:val="000A114A"/>
    <w:rsid w:val="000A31D2"/>
    <w:rsid w:val="000A4990"/>
    <w:rsid w:val="000A4ADB"/>
    <w:rsid w:val="000A5E65"/>
    <w:rsid w:val="000B0C8A"/>
    <w:rsid w:val="000B0D72"/>
    <w:rsid w:val="000B26E4"/>
    <w:rsid w:val="000C1A00"/>
    <w:rsid w:val="000C499B"/>
    <w:rsid w:val="000C75BE"/>
    <w:rsid w:val="000D39CE"/>
    <w:rsid w:val="000D5C96"/>
    <w:rsid w:val="000F7E73"/>
    <w:rsid w:val="00100CBE"/>
    <w:rsid w:val="00101005"/>
    <w:rsid w:val="00103526"/>
    <w:rsid w:val="001073E3"/>
    <w:rsid w:val="00111E14"/>
    <w:rsid w:val="00115FCD"/>
    <w:rsid w:val="00123004"/>
    <w:rsid w:val="0012634E"/>
    <w:rsid w:val="001265A8"/>
    <w:rsid w:val="00127D8D"/>
    <w:rsid w:val="00127DDD"/>
    <w:rsid w:val="00134C36"/>
    <w:rsid w:val="00140079"/>
    <w:rsid w:val="001417B1"/>
    <w:rsid w:val="00146B9B"/>
    <w:rsid w:val="00150EB1"/>
    <w:rsid w:val="00151AD0"/>
    <w:rsid w:val="00152C19"/>
    <w:rsid w:val="00154E78"/>
    <w:rsid w:val="00157A5F"/>
    <w:rsid w:val="00162CEF"/>
    <w:rsid w:val="00162E0A"/>
    <w:rsid w:val="00164119"/>
    <w:rsid w:val="0016554A"/>
    <w:rsid w:val="001657B3"/>
    <w:rsid w:val="00166175"/>
    <w:rsid w:val="00170C18"/>
    <w:rsid w:val="00173B31"/>
    <w:rsid w:val="0017463F"/>
    <w:rsid w:val="001757E3"/>
    <w:rsid w:val="001819E2"/>
    <w:rsid w:val="00190763"/>
    <w:rsid w:val="00190BBA"/>
    <w:rsid w:val="00197055"/>
    <w:rsid w:val="001A5C36"/>
    <w:rsid w:val="001A7150"/>
    <w:rsid w:val="001B3FB9"/>
    <w:rsid w:val="001B4ADA"/>
    <w:rsid w:val="001B750A"/>
    <w:rsid w:val="001C0F2B"/>
    <w:rsid w:val="001C2FEA"/>
    <w:rsid w:val="001C4126"/>
    <w:rsid w:val="001C5BD7"/>
    <w:rsid w:val="001D0A33"/>
    <w:rsid w:val="001D23E6"/>
    <w:rsid w:val="001E0BEE"/>
    <w:rsid w:val="001E2F72"/>
    <w:rsid w:val="001E7924"/>
    <w:rsid w:val="001F2F9D"/>
    <w:rsid w:val="001F3500"/>
    <w:rsid w:val="001F4758"/>
    <w:rsid w:val="001F51CF"/>
    <w:rsid w:val="002010CB"/>
    <w:rsid w:val="002065DF"/>
    <w:rsid w:val="00215569"/>
    <w:rsid w:val="00221094"/>
    <w:rsid w:val="00227314"/>
    <w:rsid w:val="00227D12"/>
    <w:rsid w:val="0023279D"/>
    <w:rsid w:val="00232EA3"/>
    <w:rsid w:val="00234A70"/>
    <w:rsid w:val="00247B6D"/>
    <w:rsid w:val="00247BF5"/>
    <w:rsid w:val="002506C8"/>
    <w:rsid w:val="00250D8E"/>
    <w:rsid w:val="002572AE"/>
    <w:rsid w:val="00260F6A"/>
    <w:rsid w:val="0026173D"/>
    <w:rsid w:val="00266675"/>
    <w:rsid w:val="00267A96"/>
    <w:rsid w:val="00274A4C"/>
    <w:rsid w:val="002758FF"/>
    <w:rsid w:val="00283545"/>
    <w:rsid w:val="00284747"/>
    <w:rsid w:val="002901EB"/>
    <w:rsid w:val="002A5345"/>
    <w:rsid w:val="002A74AD"/>
    <w:rsid w:val="002B24A4"/>
    <w:rsid w:val="002B2D7E"/>
    <w:rsid w:val="002B433B"/>
    <w:rsid w:val="002B4443"/>
    <w:rsid w:val="002B4684"/>
    <w:rsid w:val="002B780E"/>
    <w:rsid w:val="002C1A21"/>
    <w:rsid w:val="002C29BE"/>
    <w:rsid w:val="002D7919"/>
    <w:rsid w:val="002E0C39"/>
    <w:rsid w:val="002E3A79"/>
    <w:rsid w:val="002F1106"/>
    <w:rsid w:val="002F3262"/>
    <w:rsid w:val="002F3A80"/>
    <w:rsid w:val="00300468"/>
    <w:rsid w:val="00302004"/>
    <w:rsid w:val="00312B85"/>
    <w:rsid w:val="00316317"/>
    <w:rsid w:val="00325451"/>
    <w:rsid w:val="0032693C"/>
    <w:rsid w:val="003272E6"/>
    <w:rsid w:val="00331CA4"/>
    <w:rsid w:val="00351D4A"/>
    <w:rsid w:val="00351E69"/>
    <w:rsid w:val="00352C52"/>
    <w:rsid w:val="00352CB0"/>
    <w:rsid w:val="00357CEE"/>
    <w:rsid w:val="003622E6"/>
    <w:rsid w:val="00364944"/>
    <w:rsid w:val="00367A91"/>
    <w:rsid w:val="00385F6A"/>
    <w:rsid w:val="0038646A"/>
    <w:rsid w:val="003869A4"/>
    <w:rsid w:val="003872BF"/>
    <w:rsid w:val="003A1AFB"/>
    <w:rsid w:val="003A3A66"/>
    <w:rsid w:val="003B39C3"/>
    <w:rsid w:val="003B56B0"/>
    <w:rsid w:val="003C310E"/>
    <w:rsid w:val="003C4972"/>
    <w:rsid w:val="003C4F89"/>
    <w:rsid w:val="003C625C"/>
    <w:rsid w:val="003D029A"/>
    <w:rsid w:val="003D172C"/>
    <w:rsid w:val="003D4926"/>
    <w:rsid w:val="003D6D1D"/>
    <w:rsid w:val="003E3B87"/>
    <w:rsid w:val="003F3BD0"/>
    <w:rsid w:val="003F71F6"/>
    <w:rsid w:val="00403DD1"/>
    <w:rsid w:val="0040408E"/>
    <w:rsid w:val="004047E7"/>
    <w:rsid w:val="004108B6"/>
    <w:rsid w:val="0041179C"/>
    <w:rsid w:val="00411999"/>
    <w:rsid w:val="004132E4"/>
    <w:rsid w:val="004133EB"/>
    <w:rsid w:val="00413EE6"/>
    <w:rsid w:val="0041688F"/>
    <w:rsid w:val="00417A0F"/>
    <w:rsid w:val="00420A4E"/>
    <w:rsid w:val="0042137F"/>
    <w:rsid w:val="00421B09"/>
    <w:rsid w:val="004265EB"/>
    <w:rsid w:val="00426E26"/>
    <w:rsid w:val="00427BFA"/>
    <w:rsid w:val="00431479"/>
    <w:rsid w:val="00433975"/>
    <w:rsid w:val="004410FE"/>
    <w:rsid w:val="004426BC"/>
    <w:rsid w:val="00443C59"/>
    <w:rsid w:val="004449D6"/>
    <w:rsid w:val="00452CB1"/>
    <w:rsid w:val="00455A3C"/>
    <w:rsid w:val="004607AD"/>
    <w:rsid w:val="00463E6C"/>
    <w:rsid w:val="00466A2A"/>
    <w:rsid w:val="00471B14"/>
    <w:rsid w:val="00473FA6"/>
    <w:rsid w:val="004750C5"/>
    <w:rsid w:val="004755E4"/>
    <w:rsid w:val="00476C2E"/>
    <w:rsid w:val="00497372"/>
    <w:rsid w:val="004A2A07"/>
    <w:rsid w:val="004A3631"/>
    <w:rsid w:val="004A3E79"/>
    <w:rsid w:val="004A7974"/>
    <w:rsid w:val="004A7E7C"/>
    <w:rsid w:val="004B13F7"/>
    <w:rsid w:val="004B7005"/>
    <w:rsid w:val="004B777E"/>
    <w:rsid w:val="004C10B3"/>
    <w:rsid w:val="004C191A"/>
    <w:rsid w:val="004C1C6D"/>
    <w:rsid w:val="004C29B4"/>
    <w:rsid w:val="004C7F83"/>
    <w:rsid w:val="004D5A23"/>
    <w:rsid w:val="004D5E8F"/>
    <w:rsid w:val="004E21CF"/>
    <w:rsid w:val="004E2743"/>
    <w:rsid w:val="004E5A9A"/>
    <w:rsid w:val="004F44CE"/>
    <w:rsid w:val="004F6FB5"/>
    <w:rsid w:val="00500BE4"/>
    <w:rsid w:val="00501C10"/>
    <w:rsid w:val="005054BC"/>
    <w:rsid w:val="00507BF7"/>
    <w:rsid w:val="00510848"/>
    <w:rsid w:val="00512557"/>
    <w:rsid w:val="005137A7"/>
    <w:rsid w:val="00515CDA"/>
    <w:rsid w:val="00520517"/>
    <w:rsid w:val="00522688"/>
    <w:rsid w:val="00524866"/>
    <w:rsid w:val="00524BC2"/>
    <w:rsid w:val="00524BD4"/>
    <w:rsid w:val="005302C0"/>
    <w:rsid w:val="00531ED7"/>
    <w:rsid w:val="00533117"/>
    <w:rsid w:val="00536DB9"/>
    <w:rsid w:val="00537014"/>
    <w:rsid w:val="0054253D"/>
    <w:rsid w:val="0054597E"/>
    <w:rsid w:val="00552E9A"/>
    <w:rsid w:val="00553186"/>
    <w:rsid w:val="005537C6"/>
    <w:rsid w:val="00554B20"/>
    <w:rsid w:val="00557EDC"/>
    <w:rsid w:val="005623C3"/>
    <w:rsid w:val="005645BE"/>
    <w:rsid w:val="00564B30"/>
    <w:rsid w:val="005653C3"/>
    <w:rsid w:val="00565CB8"/>
    <w:rsid w:val="00566C30"/>
    <w:rsid w:val="005738C1"/>
    <w:rsid w:val="0058274B"/>
    <w:rsid w:val="00584349"/>
    <w:rsid w:val="00591525"/>
    <w:rsid w:val="005928D3"/>
    <w:rsid w:val="005944A3"/>
    <w:rsid w:val="00596B78"/>
    <w:rsid w:val="00596EB0"/>
    <w:rsid w:val="005A2314"/>
    <w:rsid w:val="005A2A5B"/>
    <w:rsid w:val="005A4BB2"/>
    <w:rsid w:val="005C3B58"/>
    <w:rsid w:val="005C79A9"/>
    <w:rsid w:val="005D00ED"/>
    <w:rsid w:val="005D5A74"/>
    <w:rsid w:val="005D6788"/>
    <w:rsid w:val="005D73CF"/>
    <w:rsid w:val="005D7C0B"/>
    <w:rsid w:val="005D7D69"/>
    <w:rsid w:val="005E4F13"/>
    <w:rsid w:val="005E5263"/>
    <w:rsid w:val="005F1908"/>
    <w:rsid w:val="005F410D"/>
    <w:rsid w:val="005F54AF"/>
    <w:rsid w:val="005F71C6"/>
    <w:rsid w:val="005F7EE5"/>
    <w:rsid w:val="006032DB"/>
    <w:rsid w:val="006079E1"/>
    <w:rsid w:val="00615AB2"/>
    <w:rsid w:val="0062055F"/>
    <w:rsid w:val="00621A6B"/>
    <w:rsid w:val="00621E47"/>
    <w:rsid w:val="00622316"/>
    <w:rsid w:val="006228A8"/>
    <w:rsid w:val="00622DB0"/>
    <w:rsid w:val="006318C6"/>
    <w:rsid w:val="0063756B"/>
    <w:rsid w:val="00637DA7"/>
    <w:rsid w:val="00640D39"/>
    <w:rsid w:val="00644CD8"/>
    <w:rsid w:val="006456B6"/>
    <w:rsid w:val="00645D9E"/>
    <w:rsid w:val="00647479"/>
    <w:rsid w:val="00647623"/>
    <w:rsid w:val="00653A8F"/>
    <w:rsid w:val="00657C96"/>
    <w:rsid w:val="006658FE"/>
    <w:rsid w:val="0066633C"/>
    <w:rsid w:val="00671DDE"/>
    <w:rsid w:val="006725D3"/>
    <w:rsid w:val="006776BA"/>
    <w:rsid w:val="00680CC9"/>
    <w:rsid w:val="0068154F"/>
    <w:rsid w:val="00681D37"/>
    <w:rsid w:val="00686E2E"/>
    <w:rsid w:val="006A06E3"/>
    <w:rsid w:val="006A2137"/>
    <w:rsid w:val="006A3E2E"/>
    <w:rsid w:val="006A6BD2"/>
    <w:rsid w:val="006A7028"/>
    <w:rsid w:val="006B0813"/>
    <w:rsid w:val="006B4895"/>
    <w:rsid w:val="006B739C"/>
    <w:rsid w:val="006B78FC"/>
    <w:rsid w:val="006C018B"/>
    <w:rsid w:val="006C1D33"/>
    <w:rsid w:val="006C3E35"/>
    <w:rsid w:val="006C411E"/>
    <w:rsid w:val="006C5BC9"/>
    <w:rsid w:val="006C7E1A"/>
    <w:rsid w:val="006D2FF2"/>
    <w:rsid w:val="006D4172"/>
    <w:rsid w:val="006D50F2"/>
    <w:rsid w:val="006D7151"/>
    <w:rsid w:val="006D779F"/>
    <w:rsid w:val="006D7BBD"/>
    <w:rsid w:val="006E1BC4"/>
    <w:rsid w:val="006E3C69"/>
    <w:rsid w:val="006E7691"/>
    <w:rsid w:val="006F75D9"/>
    <w:rsid w:val="0070153B"/>
    <w:rsid w:val="0070724D"/>
    <w:rsid w:val="00713C61"/>
    <w:rsid w:val="00714156"/>
    <w:rsid w:val="00720F8D"/>
    <w:rsid w:val="007225C0"/>
    <w:rsid w:val="00732326"/>
    <w:rsid w:val="00733BA9"/>
    <w:rsid w:val="00737216"/>
    <w:rsid w:val="0074177E"/>
    <w:rsid w:val="00742F69"/>
    <w:rsid w:val="00745CF5"/>
    <w:rsid w:val="0074612C"/>
    <w:rsid w:val="00746B37"/>
    <w:rsid w:val="00746CA8"/>
    <w:rsid w:val="00747E4A"/>
    <w:rsid w:val="00750077"/>
    <w:rsid w:val="00750520"/>
    <w:rsid w:val="00751010"/>
    <w:rsid w:val="00753C0E"/>
    <w:rsid w:val="007657CD"/>
    <w:rsid w:val="0077360C"/>
    <w:rsid w:val="0077487E"/>
    <w:rsid w:val="00777EF2"/>
    <w:rsid w:val="0078236B"/>
    <w:rsid w:val="00784CF1"/>
    <w:rsid w:val="00787773"/>
    <w:rsid w:val="00787D18"/>
    <w:rsid w:val="00787ECF"/>
    <w:rsid w:val="007922A3"/>
    <w:rsid w:val="00793E25"/>
    <w:rsid w:val="00796440"/>
    <w:rsid w:val="00797C8D"/>
    <w:rsid w:val="007A0EA7"/>
    <w:rsid w:val="007A7C57"/>
    <w:rsid w:val="007B2393"/>
    <w:rsid w:val="007C3BB3"/>
    <w:rsid w:val="007C5888"/>
    <w:rsid w:val="007C7206"/>
    <w:rsid w:val="007D672B"/>
    <w:rsid w:val="007D70D0"/>
    <w:rsid w:val="007E36E2"/>
    <w:rsid w:val="007E39EB"/>
    <w:rsid w:val="007F02D7"/>
    <w:rsid w:val="007F7D0D"/>
    <w:rsid w:val="007F7EBE"/>
    <w:rsid w:val="00803BB3"/>
    <w:rsid w:val="0080449F"/>
    <w:rsid w:val="008107E0"/>
    <w:rsid w:val="0081299A"/>
    <w:rsid w:val="00817B56"/>
    <w:rsid w:val="00820103"/>
    <w:rsid w:val="00820B8F"/>
    <w:rsid w:val="00823BDF"/>
    <w:rsid w:val="00824337"/>
    <w:rsid w:val="00825C95"/>
    <w:rsid w:val="00826BB3"/>
    <w:rsid w:val="00830D50"/>
    <w:rsid w:val="00835DD2"/>
    <w:rsid w:val="00835F94"/>
    <w:rsid w:val="00836528"/>
    <w:rsid w:val="0084162A"/>
    <w:rsid w:val="00844B91"/>
    <w:rsid w:val="008519EE"/>
    <w:rsid w:val="00853B9D"/>
    <w:rsid w:val="00856D32"/>
    <w:rsid w:val="00860FB5"/>
    <w:rsid w:val="00863533"/>
    <w:rsid w:val="0086419A"/>
    <w:rsid w:val="00871894"/>
    <w:rsid w:val="008726E7"/>
    <w:rsid w:val="00874A8A"/>
    <w:rsid w:val="00874AF4"/>
    <w:rsid w:val="00886A97"/>
    <w:rsid w:val="00890799"/>
    <w:rsid w:val="00891256"/>
    <w:rsid w:val="008939BA"/>
    <w:rsid w:val="008B0C91"/>
    <w:rsid w:val="008B6A92"/>
    <w:rsid w:val="008C21FD"/>
    <w:rsid w:val="008D3B02"/>
    <w:rsid w:val="008D79A7"/>
    <w:rsid w:val="008E3488"/>
    <w:rsid w:val="008E41B2"/>
    <w:rsid w:val="008E4E6B"/>
    <w:rsid w:val="008F5D04"/>
    <w:rsid w:val="008F6A46"/>
    <w:rsid w:val="009012CE"/>
    <w:rsid w:val="00902719"/>
    <w:rsid w:val="0091008C"/>
    <w:rsid w:val="009157EB"/>
    <w:rsid w:val="0092150C"/>
    <w:rsid w:val="00922B82"/>
    <w:rsid w:val="00922C55"/>
    <w:rsid w:val="009232CB"/>
    <w:rsid w:val="00924CF9"/>
    <w:rsid w:val="00926E9D"/>
    <w:rsid w:val="00927FA0"/>
    <w:rsid w:val="00931D81"/>
    <w:rsid w:val="00932A06"/>
    <w:rsid w:val="00932AE6"/>
    <w:rsid w:val="0093312E"/>
    <w:rsid w:val="00933B43"/>
    <w:rsid w:val="00936AA1"/>
    <w:rsid w:val="00941665"/>
    <w:rsid w:val="0094741D"/>
    <w:rsid w:val="00947841"/>
    <w:rsid w:val="00950BA0"/>
    <w:rsid w:val="00951E17"/>
    <w:rsid w:val="00956F24"/>
    <w:rsid w:val="0096001B"/>
    <w:rsid w:val="00960CB2"/>
    <w:rsid w:val="00960FA9"/>
    <w:rsid w:val="0096220E"/>
    <w:rsid w:val="00965276"/>
    <w:rsid w:val="00971FC0"/>
    <w:rsid w:val="00972671"/>
    <w:rsid w:val="00972A4C"/>
    <w:rsid w:val="00973E7C"/>
    <w:rsid w:val="00976080"/>
    <w:rsid w:val="00976F68"/>
    <w:rsid w:val="009812AA"/>
    <w:rsid w:val="00981C73"/>
    <w:rsid w:val="009845A3"/>
    <w:rsid w:val="0098591C"/>
    <w:rsid w:val="0098788B"/>
    <w:rsid w:val="009905F4"/>
    <w:rsid w:val="009932D6"/>
    <w:rsid w:val="00994EDD"/>
    <w:rsid w:val="009954FC"/>
    <w:rsid w:val="009A1FAA"/>
    <w:rsid w:val="009A453A"/>
    <w:rsid w:val="009B0CB6"/>
    <w:rsid w:val="009B5218"/>
    <w:rsid w:val="009C22BC"/>
    <w:rsid w:val="009C67AD"/>
    <w:rsid w:val="009C6F74"/>
    <w:rsid w:val="009D59C6"/>
    <w:rsid w:val="009E1B8C"/>
    <w:rsid w:val="009E1C08"/>
    <w:rsid w:val="009E45AE"/>
    <w:rsid w:val="009E5C42"/>
    <w:rsid w:val="009F776B"/>
    <w:rsid w:val="009F7E0A"/>
    <w:rsid w:val="00A0066B"/>
    <w:rsid w:val="00A0337B"/>
    <w:rsid w:val="00A10E31"/>
    <w:rsid w:val="00A12CE0"/>
    <w:rsid w:val="00A17957"/>
    <w:rsid w:val="00A21F0A"/>
    <w:rsid w:val="00A25255"/>
    <w:rsid w:val="00A317D1"/>
    <w:rsid w:val="00A3385F"/>
    <w:rsid w:val="00A35B6D"/>
    <w:rsid w:val="00A40079"/>
    <w:rsid w:val="00A40370"/>
    <w:rsid w:val="00A45B11"/>
    <w:rsid w:val="00A5258A"/>
    <w:rsid w:val="00A557FB"/>
    <w:rsid w:val="00A56EB5"/>
    <w:rsid w:val="00A57A7F"/>
    <w:rsid w:val="00A61476"/>
    <w:rsid w:val="00A620F8"/>
    <w:rsid w:val="00A62FF5"/>
    <w:rsid w:val="00A64233"/>
    <w:rsid w:val="00A64ADA"/>
    <w:rsid w:val="00A64E25"/>
    <w:rsid w:val="00A6758C"/>
    <w:rsid w:val="00A67DA0"/>
    <w:rsid w:val="00A67E12"/>
    <w:rsid w:val="00A70E33"/>
    <w:rsid w:val="00A86492"/>
    <w:rsid w:val="00A875EA"/>
    <w:rsid w:val="00A96B54"/>
    <w:rsid w:val="00AA1E08"/>
    <w:rsid w:val="00AA4141"/>
    <w:rsid w:val="00AA4953"/>
    <w:rsid w:val="00AB0571"/>
    <w:rsid w:val="00AB37F3"/>
    <w:rsid w:val="00AB3FE2"/>
    <w:rsid w:val="00AB49CC"/>
    <w:rsid w:val="00AB5003"/>
    <w:rsid w:val="00AC1954"/>
    <w:rsid w:val="00AC3764"/>
    <w:rsid w:val="00AC67CE"/>
    <w:rsid w:val="00AD380C"/>
    <w:rsid w:val="00AD4CD8"/>
    <w:rsid w:val="00AD62FD"/>
    <w:rsid w:val="00AD7BDC"/>
    <w:rsid w:val="00AE147B"/>
    <w:rsid w:val="00AE14A2"/>
    <w:rsid w:val="00AE2FE1"/>
    <w:rsid w:val="00AE6D49"/>
    <w:rsid w:val="00AF09DB"/>
    <w:rsid w:val="00AF13FF"/>
    <w:rsid w:val="00AF275F"/>
    <w:rsid w:val="00AF45B2"/>
    <w:rsid w:val="00AF4DCC"/>
    <w:rsid w:val="00AF59B6"/>
    <w:rsid w:val="00AF7504"/>
    <w:rsid w:val="00B0309F"/>
    <w:rsid w:val="00B101D6"/>
    <w:rsid w:val="00B109E4"/>
    <w:rsid w:val="00B1545C"/>
    <w:rsid w:val="00B1721F"/>
    <w:rsid w:val="00B31DEA"/>
    <w:rsid w:val="00B3513F"/>
    <w:rsid w:val="00B4167A"/>
    <w:rsid w:val="00B447BE"/>
    <w:rsid w:val="00B47B8E"/>
    <w:rsid w:val="00B51AB1"/>
    <w:rsid w:val="00B533E1"/>
    <w:rsid w:val="00B53560"/>
    <w:rsid w:val="00B53FEA"/>
    <w:rsid w:val="00B55F54"/>
    <w:rsid w:val="00B60808"/>
    <w:rsid w:val="00B6604B"/>
    <w:rsid w:val="00B72B6C"/>
    <w:rsid w:val="00B73D9B"/>
    <w:rsid w:val="00B74BAF"/>
    <w:rsid w:val="00B75CF0"/>
    <w:rsid w:val="00B76895"/>
    <w:rsid w:val="00B77CE7"/>
    <w:rsid w:val="00B81C53"/>
    <w:rsid w:val="00B82F15"/>
    <w:rsid w:val="00B834C5"/>
    <w:rsid w:val="00B83745"/>
    <w:rsid w:val="00B8669D"/>
    <w:rsid w:val="00B8704B"/>
    <w:rsid w:val="00B87152"/>
    <w:rsid w:val="00B9488D"/>
    <w:rsid w:val="00B94D94"/>
    <w:rsid w:val="00B9549F"/>
    <w:rsid w:val="00BA6E29"/>
    <w:rsid w:val="00BA7C41"/>
    <w:rsid w:val="00BB2BE1"/>
    <w:rsid w:val="00BC674D"/>
    <w:rsid w:val="00BC7458"/>
    <w:rsid w:val="00BC7A9D"/>
    <w:rsid w:val="00BD0F0C"/>
    <w:rsid w:val="00BD3AAB"/>
    <w:rsid w:val="00BD498F"/>
    <w:rsid w:val="00BE1B26"/>
    <w:rsid w:val="00BE4605"/>
    <w:rsid w:val="00BF5B50"/>
    <w:rsid w:val="00C0114B"/>
    <w:rsid w:val="00C0126F"/>
    <w:rsid w:val="00C02135"/>
    <w:rsid w:val="00C02824"/>
    <w:rsid w:val="00C03559"/>
    <w:rsid w:val="00C03DC5"/>
    <w:rsid w:val="00C04C6C"/>
    <w:rsid w:val="00C135D7"/>
    <w:rsid w:val="00C1360F"/>
    <w:rsid w:val="00C20861"/>
    <w:rsid w:val="00C21EAC"/>
    <w:rsid w:val="00C22B7A"/>
    <w:rsid w:val="00C23FC5"/>
    <w:rsid w:val="00C258E3"/>
    <w:rsid w:val="00C273C7"/>
    <w:rsid w:val="00C304D2"/>
    <w:rsid w:val="00C3100F"/>
    <w:rsid w:val="00C311EB"/>
    <w:rsid w:val="00C34D8D"/>
    <w:rsid w:val="00C34E09"/>
    <w:rsid w:val="00C35563"/>
    <w:rsid w:val="00C4270B"/>
    <w:rsid w:val="00C44495"/>
    <w:rsid w:val="00C53509"/>
    <w:rsid w:val="00C541AB"/>
    <w:rsid w:val="00C54D8C"/>
    <w:rsid w:val="00C55721"/>
    <w:rsid w:val="00C56860"/>
    <w:rsid w:val="00C603EC"/>
    <w:rsid w:val="00C60698"/>
    <w:rsid w:val="00C60CBA"/>
    <w:rsid w:val="00C638D8"/>
    <w:rsid w:val="00C70139"/>
    <w:rsid w:val="00C7115D"/>
    <w:rsid w:val="00C72AE8"/>
    <w:rsid w:val="00C765AE"/>
    <w:rsid w:val="00C800D3"/>
    <w:rsid w:val="00C832E1"/>
    <w:rsid w:val="00C86E78"/>
    <w:rsid w:val="00C90180"/>
    <w:rsid w:val="00C9147C"/>
    <w:rsid w:val="00CA0C89"/>
    <w:rsid w:val="00CA1B4C"/>
    <w:rsid w:val="00CA1E67"/>
    <w:rsid w:val="00CA2C48"/>
    <w:rsid w:val="00CA67C3"/>
    <w:rsid w:val="00CB0960"/>
    <w:rsid w:val="00CB098B"/>
    <w:rsid w:val="00CB5663"/>
    <w:rsid w:val="00CB59C4"/>
    <w:rsid w:val="00CB5B29"/>
    <w:rsid w:val="00CD4C79"/>
    <w:rsid w:val="00CD522B"/>
    <w:rsid w:val="00CD6B59"/>
    <w:rsid w:val="00CE2318"/>
    <w:rsid w:val="00CF07E4"/>
    <w:rsid w:val="00CF3895"/>
    <w:rsid w:val="00CF6D58"/>
    <w:rsid w:val="00D0099F"/>
    <w:rsid w:val="00D00AF2"/>
    <w:rsid w:val="00D078A9"/>
    <w:rsid w:val="00D11215"/>
    <w:rsid w:val="00D113BB"/>
    <w:rsid w:val="00D13F4D"/>
    <w:rsid w:val="00D2053C"/>
    <w:rsid w:val="00D21A44"/>
    <w:rsid w:val="00D22ED4"/>
    <w:rsid w:val="00D253A0"/>
    <w:rsid w:val="00D3535C"/>
    <w:rsid w:val="00D3556E"/>
    <w:rsid w:val="00D3630E"/>
    <w:rsid w:val="00D37E9F"/>
    <w:rsid w:val="00D410FC"/>
    <w:rsid w:val="00D43ED1"/>
    <w:rsid w:val="00D479D4"/>
    <w:rsid w:val="00D50CEF"/>
    <w:rsid w:val="00D54321"/>
    <w:rsid w:val="00D57B2D"/>
    <w:rsid w:val="00D60132"/>
    <w:rsid w:val="00D60D1A"/>
    <w:rsid w:val="00D610B8"/>
    <w:rsid w:val="00D62954"/>
    <w:rsid w:val="00D6378D"/>
    <w:rsid w:val="00D640C8"/>
    <w:rsid w:val="00D679E3"/>
    <w:rsid w:val="00D7025B"/>
    <w:rsid w:val="00D72E65"/>
    <w:rsid w:val="00D7365B"/>
    <w:rsid w:val="00D755F9"/>
    <w:rsid w:val="00D75781"/>
    <w:rsid w:val="00D82762"/>
    <w:rsid w:val="00D83A30"/>
    <w:rsid w:val="00D843A8"/>
    <w:rsid w:val="00D870CD"/>
    <w:rsid w:val="00D87173"/>
    <w:rsid w:val="00D87E4C"/>
    <w:rsid w:val="00D90D7E"/>
    <w:rsid w:val="00D9239F"/>
    <w:rsid w:val="00D93A51"/>
    <w:rsid w:val="00D951C4"/>
    <w:rsid w:val="00D961A8"/>
    <w:rsid w:val="00D96AC6"/>
    <w:rsid w:val="00D97729"/>
    <w:rsid w:val="00DA29D0"/>
    <w:rsid w:val="00DB0B08"/>
    <w:rsid w:val="00DB3143"/>
    <w:rsid w:val="00DB3D40"/>
    <w:rsid w:val="00DC1927"/>
    <w:rsid w:val="00DC3E42"/>
    <w:rsid w:val="00DC6E93"/>
    <w:rsid w:val="00DD0448"/>
    <w:rsid w:val="00DD068D"/>
    <w:rsid w:val="00DD5F29"/>
    <w:rsid w:val="00DD618C"/>
    <w:rsid w:val="00DD6577"/>
    <w:rsid w:val="00DD7136"/>
    <w:rsid w:val="00DE068C"/>
    <w:rsid w:val="00DF0577"/>
    <w:rsid w:val="00DF28A9"/>
    <w:rsid w:val="00DF4F66"/>
    <w:rsid w:val="00DF542D"/>
    <w:rsid w:val="00DF7C7D"/>
    <w:rsid w:val="00E04901"/>
    <w:rsid w:val="00E04D2C"/>
    <w:rsid w:val="00E05FEC"/>
    <w:rsid w:val="00E0783F"/>
    <w:rsid w:val="00E10152"/>
    <w:rsid w:val="00E11DCB"/>
    <w:rsid w:val="00E1680A"/>
    <w:rsid w:val="00E200CF"/>
    <w:rsid w:val="00E23603"/>
    <w:rsid w:val="00E23F4B"/>
    <w:rsid w:val="00E2456D"/>
    <w:rsid w:val="00E270D7"/>
    <w:rsid w:val="00E324D4"/>
    <w:rsid w:val="00E355A1"/>
    <w:rsid w:val="00E379FD"/>
    <w:rsid w:val="00E42A43"/>
    <w:rsid w:val="00E4537D"/>
    <w:rsid w:val="00E50BFE"/>
    <w:rsid w:val="00E54851"/>
    <w:rsid w:val="00E54A14"/>
    <w:rsid w:val="00E57C17"/>
    <w:rsid w:val="00E62F1F"/>
    <w:rsid w:val="00E73EA9"/>
    <w:rsid w:val="00E740BD"/>
    <w:rsid w:val="00E748DA"/>
    <w:rsid w:val="00E7511A"/>
    <w:rsid w:val="00E7747D"/>
    <w:rsid w:val="00E80F5D"/>
    <w:rsid w:val="00E816B6"/>
    <w:rsid w:val="00E81D9F"/>
    <w:rsid w:val="00E821E8"/>
    <w:rsid w:val="00E84164"/>
    <w:rsid w:val="00E86583"/>
    <w:rsid w:val="00E92E3B"/>
    <w:rsid w:val="00E9309D"/>
    <w:rsid w:val="00E930B2"/>
    <w:rsid w:val="00E93C5B"/>
    <w:rsid w:val="00E94449"/>
    <w:rsid w:val="00EA105A"/>
    <w:rsid w:val="00EA2551"/>
    <w:rsid w:val="00EA43BF"/>
    <w:rsid w:val="00EA69EF"/>
    <w:rsid w:val="00EB0354"/>
    <w:rsid w:val="00EB5F55"/>
    <w:rsid w:val="00EC3C03"/>
    <w:rsid w:val="00EC62D4"/>
    <w:rsid w:val="00ED0D23"/>
    <w:rsid w:val="00ED1A10"/>
    <w:rsid w:val="00EE50E7"/>
    <w:rsid w:val="00EF54D9"/>
    <w:rsid w:val="00F02362"/>
    <w:rsid w:val="00F0570B"/>
    <w:rsid w:val="00F05DC7"/>
    <w:rsid w:val="00F06A95"/>
    <w:rsid w:val="00F07B9A"/>
    <w:rsid w:val="00F10FD4"/>
    <w:rsid w:val="00F11EBF"/>
    <w:rsid w:val="00F1340E"/>
    <w:rsid w:val="00F31B8A"/>
    <w:rsid w:val="00F32CFE"/>
    <w:rsid w:val="00F33B74"/>
    <w:rsid w:val="00F34786"/>
    <w:rsid w:val="00F418DF"/>
    <w:rsid w:val="00F45165"/>
    <w:rsid w:val="00F50C47"/>
    <w:rsid w:val="00F51ADF"/>
    <w:rsid w:val="00F51DD8"/>
    <w:rsid w:val="00F51EA1"/>
    <w:rsid w:val="00F52990"/>
    <w:rsid w:val="00F56408"/>
    <w:rsid w:val="00F6333C"/>
    <w:rsid w:val="00F63466"/>
    <w:rsid w:val="00F710BD"/>
    <w:rsid w:val="00F71C49"/>
    <w:rsid w:val="00F742E6"/>
    <w:rsid w:val="00F74DCB"/>
    <w:rsid w:val="00F90BD2"/>
    <w:rsid w:val="00F91206"/>
    <w:rsid w:val="00F92A94"/>
    <w:rsid w:val="00F950B0"/>
    <w:rsid w:val="00F95405"/>
    <w:rsid w:val="00F97282"/>
    <w:rsid w:val="00FA27B6"/>
    <w:rsid w:val="00FA2DD5"/>
    <w:rsid w:val="00FA58F2"/>
    <w:rsid w:val="00FA659A"/>
    <w:rsid w:val="00FA79D1"/>
    <w:rsid w:val="00FB346D"/>
    <w:rsid w:val="00FC61B9"/>
    <w:rsid w:val="00FC6FAB"/>
    <w:rsid w:val="00FC77B1"/>
    <w:rsid w:val="00FD07DE"/>
    <w:rsid w:val="00FD2B3C"/>
    <w:rsid w:val="00FD586A"/>
    <w:rsid w:val="00FF099C"/>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0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08661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08661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08661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08661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08661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08661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08661E"/>
    <w:pPr>
      <w:spacing w:before="120" w:line="240" w:lineRule="auto"/>
      <w:outlineLvl w:val="5"/>
    </w:pPr>
    <w:rPr>
      <w:b/>
    </w:rPr>
  </w:style>
  <w:style w:type="paragraph" w:styleId="Heading7">
    <w:name w:val="heading 7"/>
    <w:aliases w:val="h7"/>
    <w:basedOn w:val="Normal"/>
    <w:next w:val="Normal"/>
    <w:qFormat/>
    <w:locked/>
    <w:rsid w:val="0008661E"/>
    <w:pPr>
      <w:outlineLvl w:val="6"/>
    </w:pPr>
    <w:rPr>
      <w:b/>
      <w:szCs w:val="24"/>
    </w:rPr>
  </w:style>
  <w:style w:type="paragraph" w:styleId="Heading8">
    <w:name w:val="heading 8"/>
    <w:aliases w:val="h8"/>
    <w:basedOn w:val="Normal"/>
    <w:next w:val="Normal"/>
    <w:qFormat/>
    <w:locked/>
    <w:rsid w:val="0008661E"/>
    <w:pPr>
      <w:outlineLvl w:val="7"/>
    </w:pPr>
    <w:rPr>
      <w:b/>
      <w:iCs/>
    </w:rPr>
  </w:style>
  <w:style w:type="paragraph" w:styleId="Heading9">
    <w:name w:val="heading 9"/>
    <w:aliases w:val="h9"/>
    <w:basedOn w:val="Normal"/>
    <w:next w:val="Normal"/>
    <w:qFormat/>
    <w:locked/>
    <w:rsid w:val="0008661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08661E"/>
    <w:pPr>
      <w:spacing w:line="240" w:lineRule="auto"/>
    </w:pPr>
    <w:rPr>
      <w:color w:val="0000FF"/>
    </w:rPr>
  </w:style>
  <w:style w:type="paragraph" w:customStyle="1" w:styleId="Code">
    <w:name w:val="Code"/>
    <w:aliases w:val="c"/>
    <w:link w:val="CodeChar"/>
    <w:locked/>
    <w:rsid w:val="0008661E"/>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08661E"/>
    <w:pPr>
      <w:ind w:left="720"/>
    </w:pPr>
  </w:style>
  <w:style w:type="paragraph" w:customStyle="1" w:styleId="TextinList2">
    <w:name w:val="Text in List 2"/>
    <w:aliases w:val="t2"/>
    <w:basedOn w:val="Normal"/>
    <w:rsid w:val="0008661E"/>
    <w:pPr>
      <w:ind w:left="720"/>
    </w:pPr>
  </w:style>
  <w:style w:type="paragraph" w:customStyle="1" w:styleId="Label">
    <w:name w:val="Label"/>
    <w:aliases w:val="l"/>
    <w:basedOn w:val="Normal"/>
    <w:link w:val="LabelChar"/>
    <w:rsid w:val="0008661E"/>
    <w:pPr>
      <w:keepNext/>
      <w:spacing w:before="240" w:line="240" w:lineRule="auto"/>
    </w:pPr>
    <w:rPr>
      <w:b/>
    </w:rPr>
  </w:style>
  <w:style w:type="paragraph" w:styleId="FootnoteText">
    <w:name w:val="footnote text"/>
    <w:aliases w:val="ft,Used by Word for text of Help footnotes"/>
    <w:basedOn w:val="Normal"/>
    <w:rsid w:val="0008661E"/>
    <w:rPr>
      <w:color w:val="0000FF"/>
    </w:rPr>
  </w:style>
  <w:style w:type="paragraph" w:customStyle="1" w:styleId="NumberedList2">
    <w:name w:val="Numbered List 2"/>
    <w:aliases w:val="nl2"/>
    <w:basedOn w:val="ListNumber"/>
    <w:rsid w:val="0008661E"/>
    <w:pPr>
      <w:numPr>
        <w:numId w:val="4"/>
      </w:numPr>
    </w:pPr>
  </w:style>
  <w:style w:type="paragraph" w:customStyle="1" w:styleId="Syntax">
    <w:name w:val="Syntax"/>
    <w:aliases w:val="s"/>
    <w:basedOn w:val="Normal"/>
    <w:locked/>
    <w:rsid w:val="0008661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08661E"/>
    <w:rPr>
      <w:color w:val="0000FF"/>
      <w:vertAlign w:val="superscript"/>
    </w:rPr>
  </w:style>
  <w:style w:type="character" w:customStyle="1" w:styleId="CodeEmbedded">
    <w:name w:val="Code Embedded"/>
    <w:aliases w:val="ce"/>
    <w:basedOn w:val="DefaultParagraphFont"/>
    <w:rsid w:val="0008661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08661E"/>
    <w:rPr>
      <w:b/>
      <w:szCs w:val="18"/>
    </w:rPr>
  </w:style>
  <w:style w:type="character" w:customStyle="1" w:styleId="LinkText">
    <w:name w:val="Link Text"/>
    <w:aliases w:val="lt"/>
    <w:basedOn w:val="DefaultParagraphFont"/>
    <w:rsid w:val="0008661E"/>
    <w:rPr>
      <w:color w:val="0000FF"/>
      <w:szCs w:val="18"/>
      <w:u w:val="single"/>
    </w:rPr>
  </w:style>
  <w:style w:type="character" w:customStyle="1" w:styleId="LinkID">
    <w:name w:val="Link ID"/>
    <w:aliases w:val="lid"/>
    <w:basedOn w:val="DefaultParagraphFont"/>
    <w:rsid w:val="0008661E"/>
    <w:rPr>
      <w:noProof/>
      <w:vanish/>
      <w:color w:val="0000FF"/>
      <w:szCs w:val="18"/>
      <w:u w:val="none"/>
      <w:bdr w:val="none" w:sz="0" w:space="0" w:color="auto"/>
      <w:shd w:val="clear" w:color="auto" w:fill="auto"/>
      <w:lang w:val="en-US"/>
    </w:rPr>
  </w:style>
  <w:style w:type="paragraph" w:customStyle="1" w:styleId="DSTOC1-0">
    <w:name w:val="DSTOC1-0"/>
    <w:basedOn w:val="Heading1"/>
    <w:rsid w:val="0008661E"/>
    <w:pPr>
      <w:outlineLvl w:val="9"/>
    </w:pPr>
    <w:rPr>
      <w:bCs/>
    </w:rPr>
  </w:style>
  <w:style w:type="paragraph" w:customStyle="1" w:styleId="DSTOC2-0">
    <w:name w:val="DSTOC2-0"/>
    <w:basedOn w:val="Heading2"/>
    <w:rsid w:val="0008661E"/>
    <w:pPr>
      <w:outlineLvl w:val="9"/>
    </w:pPr>
    <w:rPr>
      <w:bCs/>
      <w:iCs/>
    </w:rPr>
  </w:style>
  <w:style w:type="paragraph" w:customStyle="1" w:styleId="DSTOC3-0">
    <w:name w:val="DSTOC3-0"/>
    <w:basedOn w:val="Heading3"/>
    <w:rsid w:val="0008661E"/>
    <w:pPr>
      <w:outlineLvl w:val="9"/>
    </w:pPr>
    <w:rPr>
      <w:bCs/>
    </w:rPr>
  </w:style>
  <w:style w:type="paragraph" w:customStyle="1" w:styleId="DSTOC4-0">
    <w:name w:val="DSTOC4-0"/>
    <w:basedOn w:val="Heading4"/>
    <w:rsid w:val="0008661E"/>
    <w:pPr>
      <w:outlineLvl w:val="9"/>
    </w:pPr>
    <w:rPr>
      <w:bCs/>
    </w:rPr>
  </w:style>
  <w:style w:type="paragraph" w:customStyle="1" w:styleId="DSTOC5-0">
    <w:name w:val="DSTOC5-0"/>
    <w:basedOn w:val="Heading5"/>
    <w:rsid w:val="0008661E"/>
    <w:pPr>
      <w:outlineLvl w:val="9"/>
    </w:pPr>
    <w:rPr>
      <w:bCs/>
      <w:iCs/>
    </w:rPr>
  </w:style>
  <w:style w:type="paragraph" w:customStyle="1" w:styleId="DSTOC6-0">
    <w:name w:val="DSTOC6-0"/>
    <w:basedOn w:val="Heading6"/>
    <w:rsid w:val="0008661E"/>
    <w:pPr>
      <w:outlineLvl w:val="9"/>
    </w:pPr>
    <w:rPr>
      <w:bCs/>
    </w:rPr>
  </w:style>
  <w:style w:type="paragraph" w:customStyle="1" w:styleId="DSTOC7-0">
    <w:name w:val="DSTOC7-0"/>
    <w:basedOn w:val="Heading7"/>
    <w:rsid w:val="0008661E"/>
    <w:pPr>
      <w:outlineLvl w:val="9"/>
    </w:pPr>
  </w:style>
  <w:style w:type="paragraph" w:customStyle="1" w:styleId="DSTOC8-0">
    <w:name w:val="DSTOC8-0"/>
    <w:basedOn w:val="Heading8"/>
    <w:rsid w:val="0008661E"/>
    <w:pPr>
      <w:outlineLvl w:val="9"/>
    </w:pPr>
  </w:style>
  <w:style w:type="paragraph" w:customStyle="1" w:styleId="DSTOC9-0">
    <w:name w:val="DSTOC9-0"/>
    <w:basedOn w:val="Heading9"/>
    <w:rsid w:val="0008661E"/>
    <w:pPr>
      <w:outlineLvl w:val="9"/>
    </w:pPr>
  </w:style>
  <w:style w:type="paragraph" w:customStyle="1" w:styleId="DSTOC1-1">
    <w:name w:val="DSTOC1-1"/>
    <w:basedOn w:val="Heading1"/>
    <w:rsid w:val="0008661E"/>
    <w:pPr>
      <w:outlineLvl w:val="1"/>
    </w:pPr>
    <w:rPr>
      <w:bCs/>
    </w:rPr>
  </w:style>
  <w:style w:type="paragraph" w:customStyle="1" w:styleId="DSTOC1-2">
    <w:name w:val="DSTOC1-2"/>
    <w:basedOn w:val="Heading2"/>
    <w:rsid w:val="0008661E"/>
  </w:style>
  <w:style w:type="paragraph" w:customStyle="1" w:styleId="DSTOC1-3">
    <w:name w:val="DSTOC1-3"/>
    <w:basedOn w:val="Heading3"/>
    <w:rsid w:val="0008661E"/>
  </w:style>
  <w:style w:type="paragraph" w:customStyle="1" w:styleId="DSTOC1-4">
    <w:name w:val="DSTOC1-4"/>
    <w:basedOn w:val="Heading4"/>
    <w:rsid w:val="0008661E"/>
  </w:style>
  <w:style w:type="paragraph" w:customStyle="1" w:styleId="DSTOC1-5">
    <w:name w:val="DSTOC1-5"/>
    <w:basedOn w:val="Heading5"/>
    <w:rsid w:val="0008661E"/>
  </w:style>
  <w:style w:type="paragraph" w:customStyle="1" w:styleId="DSTOC1-6">
    <w:name w:val="DSTOC1-6"/>
    <w:basedOn w:val="Heading6"/>
    <w:rsid w:val="0008661E"/>
  </w:style>
  <w:style w:type="paragraph" w:customStyle="1" w:styleId="DSTOC1-7">
    <w:name w:val="DSTOC1-7"/>
    <w:basedOn w:val="Heading7"/>
    <w:rsid w:val="0008661E"/>
  </w:style>
  <w:style w:type="paragraph" w:customStyle="1" w:styleId="DSTOC1-8">
    <w:name w:val="DSTOC1-8"/>
    <w:basedOn w:val="Heading8"/>
    <w:rsid w:val="0008661E"/>
  </w:style>
  <w:style w:type="paragraph" w:customStyle="1" w:styleId="DSTOC1-9">
    <w:name w:val="DSTOC1-9"/>
    <w:basedOn w:val="Heading9"/>
    <w:rsid w:val="0008661E"/>
  </w:style>
  <w:style w:type="paragraph" w:customStyle="1" w:styleId="DSTOC2-2">
    <w:name w:val="DSTOC2-2"/>
    <w:basedOn w:val="Heading2"/>
    <w:rsid w:val="0008661E"/>
    <w:pPr>
      <w:outlineLvl w:val="2"/>
    </w:pPr>
    <w:rPr>
      <w:bCs/>
      <w:iCs/>
    </w:rPr>
  </w:style>
  <w:style w:type="paragraph" w:customStyle="1" w:styleId="DSTOC2-3">
    <w:name w:val="DSTOC2-3"/>
    <w:basedOn w:val="DSTOC1-3"/>
    <w:rsid w:val="0008661E"/>
  </w:style>
  <w:style w:type="paragraph" w:customStyle="1" w:styleId="DSTOC2-4">
    <w:name w:val="DSTOC2-4"/>
    <w:basedOn w:val="DSTOC1-4"/>
    <w:rsid w:val="0008661E"/>
  </w:style>
  <w:style w:type="paragraph" w:customStyle="1" w:styleId="DSTOC2-5">
    <w:name w:val="DSTOC2-5"/>
    <w:basedOn w:val="DSTOC1-5"/>
    <w:rsid w:val="0008661E"/>
  </w:style>
  <w:style w:type="paragraph" w:customStyle="1" w:styleId="DSTOC2-6">
    <w:name w:val="DSTOC2-6"/>
    <w:basedOn w:val="DSTOC1-6"/>
    <w:rsid w:val="0008661E"/>
  </w:style>
  <w:style w:type="paragraph" w:customStyle="1" w:styleId="DSTOC2-7">
    <w:name w:val="DSTOC2-7"/>
    <w:basedOn w:val="DSTOC1-7"/>
    <w:rsid w:val="0008661E"/>
  </w:style>
  <w:style w:type="paragraph" w:customStyle="1" w:styleId="DSTOC2-8">
    <w:name w:val="DSTOC2-8"/>
    <w:basedOn w:val="DSTOC1-8"/>
    <w:rsid w:val="0008661E"/>
  </w:style>
  <w:style w:type="paragraph" w:customStyle="1" w:styleId="DSTOC2-9">
    <w:name w:val="DSTOC2-9"/>
    <w:basedOn w:val="DSTOC1-9"/>
    <w:rsid w:val="0008661E"/>
  </w:style>
  <w:style w:type="paragraph" w:customStyle="1" w:styleId="DSTOC3-3">
    <w:name w:val="DSTOC3-3"/>
    <w:basedOn w:val="Heading3"/>
    <w:rsid w:val="0008661E"/>
    <w:pPr>
      <w:outlineLvl w:val="3"/>
    </w:pPr>
    <w:rPr>
      <w:bCs/>
    </w:rPr>
  </w:style>
  <w:style w:type="paragraph" w:customStyle="1" w:styleId="DSTOC3-4">
    <w:name w:val="DSTOC3-4"/>
    <w:basedOn w:val="DSTOC2-4"/>
    <w:rsid w:val="0008661E"/>
  </w:style>
  <w:style w:type="paragraph" w:customStyle="1" w:styleId="DSTOC3-5">
    <w:name w:val="DSTOC3-5"/>
    <w:basedOn w:val="DSTOC2-5"/>
    <w:rsid w:val="0008661E"/>
  </w:style>
  <w:style w:type="paragraph" w:customStyle="1" w:styleId="DSTOC3-6">
    <w:name w:val="DSTOC3-6"/>
    <w:basedOn w:val="DSTOC2-6"/>
    <w:rsid w:val="0008661E"/>
  </w:style>
  <w:style w:type="paragraph" w:customStyle="1" w:styleId="DSTOC3-7">
    <w:name w:val="DSTOC3-7"/>
    <w:basedOn w:val="DSTOC2-7"/>
    <w:rsid w:val="0008661E"/>
  </w:style>
  <w:style w:type="paragraph" w:customStyle="1" w:styleId="DSTOC3-8">
    <w:name w:val="DSTOC3-8"/>
    <w:basedOn w:val="DSTOC2-8"/>
    <w:rsid w:val="0008661E"/>
  </w:style>
  <w:style w:type="paragraph" w:customStyle="1" w:styleId="DSTOC3-9">
    <w:name w:val="DSTOC3-9"/>
    <w:basedOn w:val="DSTOC2-9"/>
    <w:rsid w:val="0008661E"/>
  </w:style>
  <w:style w:type="paragraph" w:customStyle="1" w:styleId="DSTOC4-4">
    <w:name w:val="DSTOC4-4"/>
    <w:basedOn w:val="Heading4"/>
    <w:rsid w:val="0008661E"/>
    <w:pPr>
      <w:outlineLvl w:val="4"/>
    </w:pPr>
    <w:rPr>
      <w:bCs/>
    </w:rPr>
  </w:style>
  <w:style w:type="paragraph" w:customStyle="1" w:styleId="DSTOC4-5">
    <w:name w:val="DSTOC4-5"/>
    <w:basedOn w:val="DSTOC3-5"/>
    <w:rsid w:val="0008661E"/>
  </w:style>
  <w:style w:type="paragraph" w:customStyle="1" w:styleId="DSTOC4-6">
    <w:name w:val="DSTOC4-6"/>
    <w:basedOn w:val="DSTOC3-6"/>
    <w:rsid w:val="0008661E"/>
  </w:style>
  <w:style w:type="paragraph" w:customStyle="1" w:styleId="DSTOC4-7">
    <w:name w:val="DSTOC4-7"/>
    <w:basedOn w:val="DSTOC3-7"/>
    <w:rsid w:val="0008661E"/>
  </w:style>
  <w:style w:type="paragraph" w:customStyle="1" w:styleId="DSTOC4-8">
    <w:name w:val="DSTOC4-8"/>
    <w:basedOn w:val="DSTOC3-8"/>
    <w:rsid w:val="0008661E"/>
  </w:style>
  <w:style w:type="paragraph" w:customStyle="1" w:styleId="DSTOC4-9">
    <w:name w:val="DSTOC4-9"/>
    <w:basedOn w:val="DSTOC3-9"/>
    <w:rsid w:val="0008661E"/>
  </w:style>
  <w:style w:type="paragraph" w:customStyle="1" w:styleId="DSTOC5-5">
    <w:name w:val="DSTOC5-5"/>
    <w:basedOn w:val="Heading5"/>
    <w:rsid w:val="0008661E"/>
    <w:pPr>
      <w:outlineLvl w:val="5"/>
    </w:pPr>
    <w:rPr>
      <w:bCs/>
      <w:iCs/>
    </w:rPr>
  </w:style>
  <w:style w:type="paragraph" w:customStyle="1" w:styleId="DSTOC5-6">
    <w:name w:val="DSTOC5-6"/>
    <w:basedOn w:val="DSTOC4-6"/>
    <w:rsid w:val="0008661E"/>
  </w:style>
  <w:style w:type="paragraph" w:customStyle="1" w:styleId="DSTOC5-7">
    <w:name w:val="DSTOC5-7"/>
    <w:basedOn w:val="DSTOC4-7"/>
    <w:rsid w:val="0008661E"/>
  </w:style>
  <w:style w:type="paragraph" w:customStyle="1" w:styleId="DSTOC5-8">
    <w:name w:val="DSTOC5-8"/>
    <w:basedOn w:val="DSTOC4-8"/>
    <w:rsid w:val="0008661E"/>
  </w:style>
  <w:style w:type="paragraph" w:customStyle="1" w:styleId="DSTOC5-9">
    <w:name w:val="DSTOC5-9"/>
    <w:basedOn w:val="DSTOC4-9"/>
    <w:rsid w:val="0008661E"/>
  </w:style>
  <w:style w:type="paragraph" w:customStyle="1" w:styleId="DSTOC6-6">
    <w:name w:val="DSTOC6-6"/>
    <w:basedOn w:val="Heading6"/>
    <w:rsid w:val="0008661E"/>
    <w:pPr>
      <w:outlineLvl w:val="6"/>
    </w:pPr>
    <w:rPr>
      <w:bCs/>
    </w:rPr>
  </w:style>
  <w:style w:type="paragraph" w:customStyle="1" w:styleId="DSTOC6-7">
    <w:name w:val="DSTOC6-7"/>
    <w:basedOn w:val="DSTOC5-7"/>
    <w:rsid w:val="0008661E"/>
  </w:style>
  <w:style w:type="paragraph" w:customStyle="1" w:styleId="DSTOC6-8">
    <w:name w:val="DSTOC6-8"/>
    <w:basedOn w:val="DSTOC5-8"/>
    <w:rsid w:val="0008661E"/>
  </w:style>
  <w:style w:type="paragraph" w:customStyle="1" w:styleId="DSTOC6-9">
    <w:name w:val="DSTOC6-9"/>
    <w:basedOn w:val="DSTOC5-9"/>
    <w:rsid w:val="0008661E"/>
  </w:style>
  <w:style w:type="paragraph" w:customStyle="1" w:styleId="DSTOC7-7">
    <w:name w:val="DSTOC7-7"/>
    <w:basedOn w:val="Heading7"/>
    <w:rsid w:val="0008661E"/>
    <w:pPr>
      <w:outlineLvl w:val="7"/>
    </w:pPr>
  </w:style>
  <w:style w:type="paragraph" w:customStyle="1" w:styleId="DSTOC7-8">
    <w:name w:val="DSTOC7-8"/>
    <w:basedOn w:val="DSTOC6-8"/>
    <w:rsid w:val="0008661E"/>
  </w:style>
  <w:style w:type="paragraph" w:customStyle="1" w:styleId="DSTOC7-9">
    <w:name w:val="DSTOC7-9"/>
    <w:basedOn w:val="DSTOC6-9"/>
    <w:rsid w:val="0008661E"/>
  </w:style>
  <w:style w:type="paragraph" w:customStyle="1" w:styleId="DSTOC8-8">
    <w:name w:val="DSTOC8-8"/>
    <w:basedOn w:val="Heading8"/>
    <w:rsid w:val="0008661E"/>
    <w:pPr>
      <w:outlineLvl w:val="8"/>
    </w:pPr>
  </w:style>
  <w:style w:type="paragraph" w:customStyle="1" w:styleId="DSTOC8-9">
    <w:name w:val="DSTOC8-9"/>
    <w:basedOn w:val="DSTOC7-9"/>
    <w:rsid w:val="0008661E"/>
  </w:style>
  <w:style w:type="paragraph" w:customStyle="1" w:styleId="DSTOC9-9">
    <w:name w:val="DSTOC9-9"/>
    <w:basedOn w:val="Heading9"/>
    <w:rsid w:val="0008661E"/>
    <w:pPr>
      <w:outlineLvl w:val="9"/>
    </w:pPr>
  </w:style>
  <w:style w:type="paragraph" w:customStyle="1" w:styleId="TableSpacing">
    <w:name w:val="Table Spacing"/>
    <w:aliases w:val="ts"/>
    <w:basedOn w:val="Normal"/>
    <w:next w:val="Normal"/>
    <w:rsid w:val="0008661E"/>
    <w:pPr>
      <w:spacing w:before="80" w:after="80" w:line="240" w:lineRule="auto"/>
    </w:pPr>
    <w:rPr>
      <w:sz w:val="8"/>
      <w:szCs w:val="8"/>
    </w:rPr>
  </w:style>
  <w:style w:type="paragraph" w:customStyle="1" w:styleId="AlertLabel">
    <w:name w:val="Alert Label"/>
    <w:aliases w:val="al"/>
    <w:basedOn w:val="Normal"/>
    <w:rsid w:val="0008661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08661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08661E"/>
    <w:pPr>
      <w:ind w:left="720"/>
    </w:pPr>
  </w:style>
  <w:style w:type="paragraph" w:customStyle="1" w:styleId="LabelinList1">
    <w:name w:val="Label in List 1"/>
    <w:aliases w:val="l1"/>
    <w:basedOn w:val="Label"/>
    <w:next w:val="TextinList1"/>
    <w:link w:val="LabelinList1Char"/>
    <w:rsid w:val="0008661E"/>
    <w:pPr>
      <w:ind w:left="360"/>
    </w:pPr>
  </w:style>
  <w:style w:type="paragraph" w:customStyle="1" w:styleId="TextinList1">
    <w:name w:val="Text in List 1"/>
    <w:aliases w:val="t1"/>
    <w:basedOn w:val="Normal"/>
    <w:rsid w:val="0008661E"/>
    <w:pPr>
      <w:ind w:left="360"/>
    </w:pPr>
  </w:style>
  <w:style w:type="paragraph" w:customStyle="1" w:styleId="AlertLabelinList1">
    <w:name w:val="Alert Label in List 1"/>
    <w:aliases w:val="al1"/>
    <w:basedOn w:val="AlertLabel"/>
    <w:rsid w:val="0008661E"/>
    <w:pPr>
      <w:framePr w:wrap="notBeside"/>
      <w:ind w:left="360"/>
    </w:pPr>
  </w:style>
  <w:style w:type="paragraph" w:customStyle="1" w:styleId="FigureinList1">
    <w:name w:val="Figure in List 1"/>
    <w:aliases w:val="fig1"/>
    <w:basedOn w:val="Figure"/>
    <w:next w:val="TextinList1"/>
    <w:rsid w:val="0008661E"/>
    <w:pPr>
      <w:ind w:left="360"/>
    </w:pPr>
  </w:style>
  <w:style w:type="paragraph" w:styleId="Footer">
    <w:name w:val="footer"/>
    <w:aliases w:val="f"/>
    <w:basedOn w:val="Header"/>
    <w:rsid w:val="0008661E"/>
    <w:rPr>
      <w:b w:val="0"/>
    </w:rPr>
  </w:style>
  <w:style w:type="paragraph" w:styleId="Header">
    <w:name w:val="header"/>
    <w:aliases w:val="h"/>
    <w:basedOn w:val="Normal"/>
    <w:rsid w:val="0008661E"/>
    <w:pPr>
      <w:spacing w:after="240"/>
      <w:jc w:val="right"/>
    </w:pPr>
    <w:rPr>
      <w:rFonts w:eastAsia="PMingLiU"/>
      <w:b/>
    </w:rPr>
  </w:style>
  <w:style w:type="paragraph" w:customStyle="1" w:styleId="AlertText">
    <w:name w:val="Alert Text"/>
    <w:aliases w:val="at"/>
    <w:basedOn w:val="Normal"/>
    <w:rsid w:val="0008661E"/>
    <w:pPr>
      <w:ind w:left="360" w:right="360"/>
    </w:pPr>
  </w:style>
  <w:style w:type="paragraph" w:customStyle="1" w:styleId="AlertTextinList1">
    <w:name w:val="Alert Text in List 1"/>
    <w:aliases w:val="at1"/>
    <w:basedOn w:val="AlertText"/>
    <w:rsid w:val="0008661E"/>
    <w:pPr>
      <w:ind w:left="720"/>
    </w:pPr>
  </w:style>
  <w:style w:type="paragraph" w:customStyle="1" w:styleId="AlertTextinList2">
    <w:name w:val="Alert Text in List 2"/>
    <w:aliases w:val="at2"/>
    <w:basedOn w:val="AlertText"/>
    <w:rsid w:val="0008661E"/>
    <w:pPr>
      <w:ind w:left="1080"/>
    </w:pPr>
  </w:style>
  <w:style w:type="paragraph" w:customStyle="1" w:styleId="BulletedList1">
    <w:name w:val="Bulleted List 1"/>
    <w:aliases w:val="bl1"/>
    <w:basedOn w:val="ListBullet"/>
    <w:rsid w:val="0008661E"/>
    <w:pPr>
      <w:numPr>
        <w:numId w:val="1"/>
      </w:numPr>
    </w:pPr>
  </w:style>
  <w:style w:type="paragraph" w:customStyle="1" w:styleId="BulletedList2">
    <w:name w:val="Bulleted List 2"/>
    <w:aliases w:val="bl2"/>
    <w:basedOn w:val="ListBullet"/>
    <w:link w:val="BulletedList2Char"/>
    <w:rsid w:val="0008661E"/>
    <w:pPr>
      <w:numPr>
        <w:numId w:val="3"/>
      </w:numPr>
    </w:pPr>
  </w:style>
  <w:style w:type="paragraph" w:customStyle="1" w:styleId="DefinedTerm">
    <w:name w:val="Defined Term"/>
    <w:aliases w:val="dt"/>
    <w:basedOn w:val="Normal"/>
    <w:rsid w:val="0008661E"/>
    <w:pPr>
      <w:keepNext/>
      <w:spacing w:before="120" w:after="0" w:line="220" w:lineRule="exact"/>
      <w:ind w:right="1440"/>
    </w:pPr>
    <w:rPr>
      <w:b/>
      <w:sz w:val="18"/>
      <w:szCs w:val="18"/>
    </w:rPr>
  </w:style>
  <w:style w:type="paragraph" w:styleId="DocumentMap">
    <w:name w:val="Document Map"/>
    <w:basedOn w:val="Normal"/>
    <w:rsid w:val="0008661E"/>
    <w:pPr>
      <w:shd w:val="clear" w:color="auto" w:fill="FFFF00"/>
    </w:pPr>
    <w:rPr>
      <w:rFonts w:ascii="Tahoma" w:hAnsi="Tahoma" w:cs="Tahoma"/>
    </w:rPr>
  </w:style>
  <w:style w:type="paragraph" w:customStyle="1" w:styleId="NumberedList1">
    <w:name w:val="Numbered List 1"/>
    <w:aliases w:val="nl1"/>
    <w:basedOn w:val="ListNumber"/>
    <w:rsid w:val="0008661E"/>
    <w:pPr>
      <w:numPr>
        <w:numId w:val="2"/>
      </w:numPr>
    </w:pPr>
  </w:style>
  <w:style w:type="table" w:customStyle="1" w:styleId="ProcedureTable">
    <w:name w:val="Procedure Table"/>
    <w:aliases w:val="pt"/>
    <w:basedOn w:val="TableNormal"/>
    <w:rsid w:val="0008661E"/>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08661E"/>
    <w:rPr>
      <w:color w:val="auto"/>
      <w:szCs w:val="18"/>
      <w:u w:val="single"/>
    </w:rPr>
  </w:style>
  <w:style w:type="paragraph" w:styleId="IndexHeading">
    <w:name w:val="index heading"/>
    <w:aliases w:val="ih"/>
    <w:basedOn w:val="Heading1"/>
    <w:next w:val="Index1"/>
    <w:rsid w:val="0008661E"/>
    <w:pPr>
      <w:spacing w:line="300" w:lineRule="exact"/>
      <w:outlineLvl w:val="7"/>
    </w:pPr>
    <w:rPr>
      <w:sz w:val="26"/>
    </w:rPr>
  </w:style>
  <w:style w:type="paragraph" w:styleId="Index1">
    <w:name w:val="index 1"/>
    <w:aliases w:val="idx1"/>
    <w:basedOn w:val="Normal"/>
    <w:rsid w:val="0008661E"/>
    <w:pPr>
      <w:spacing w:line="220" w:lineRule="exact"/>
      <w:ind w:left="180" w:hanging="180"/>
    </w:pPr>
  </w:style>
  <w:style w:type="table" w:customStyle="1" w:styleId="CodeSection">
    <w:name w:val="Code Section"/>
    <w:aliases w:val="cs"/>
    <w:basedOn w:val="TableNormal"/>
    <w:rsid w:val="0008661E"/>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08661E"/>
    <w:pPr>
      <w:spacing w:before="180" w:after="0"/>
      <w:ind w:left="187" w:hanging="187"/>
    </w:pPr>
  </w:style>
  <w:style w:type="paragraph" w:styleId="TOC2">
    <w:name w:val="toc 2"/>
    <w:aliases w:val="toc2"/>
    <w:basedOn w:val="Normal"/>
    <w:next w:val="Normal"/>
    <w:uiPriority w:val="39"/>
    <w:rsid w:val="0008661E"/>
    <w:pPr>
      <w:spacing w:before="0" w:after="0"/>
      <w:ind w:left="374" w:hanging="187"/>
    </w:pPr>
  </w:style>
  <w:style w:type="paragraph" w:styleId="TOC3">
    <w:name w:val="toc 3"/>
    <w:aliases w:val="toc3"/>
    <w:basedOn w:val="Normal"/>
    <w:next w:val="Normal"/>
    <w:uiPriority w:val="39"/>
    <w:rsid w:val="0008661E"/>
    <w:pPr>
      <w:spacing w:before="0" w:after="0"/>
      <w:ind w:left="561" w:hanging="187"/>
    </w:pPr>
  </w:style>
  <w:style w:type="paragraph" w:styleId="TOC4">
    <w:name w:val="toc 4"/>
    <w:aliases w:val="toc4"/>
    <w:basedOn w:val="Normal"/>
    <w:next w:val="Normal"/>
    <w:uiPriority w:val="39"/>
    <w:rsid w:val="0008661E"/>
    <w:pPr>
      <w:spacing w:before="0" w:after="0"/>
      <w:ind w:left="749" w:hanging="187"/>
    </w:pPr>
  </w:style>
  <w:style w:type="paragraph" w:styleId="Index2">
    <w:name w:val="index 2"/>
    <w:aliases w:val="idx2"/>
    <w:basedOn w:val="Index1"/>
    <w:rsid w:val="0008661E"/>
    <w:pPr>
      <w:ind w:left="540"/>
    </w:pPr>
  </w:style>
  <w:style w:type="paragraph" w:styleId="Index3">
    <w:name w:val="index 3"/>
    <w:aliases w:val="idx3"/>
    <w:basedOn w:val="Index1"/>
    <w:rsid w:val="0008661E"/>
    <w:pPr>
      <w:ind w:left="900"/>
    </w:pPr>
  </w:style>
  <w:style w:type="character" w:customStyle="1" w:styleId="Bold">
    <w:name w:val="Bold"/>
    <w:aliases w:val="b"/>
    <w:basedOn w:val="DefaultParagraphFont"/>
    <w:rsid w:val="0008661E"/>
    <w:rPr>
      <w:b/>
      <w:szCs w:val="18"/>
    </w:rPr>
  </w:style>
  <w:style w:type="character" w:customStyle="1" w:styleId="MultilanguageMarkerAuto">
    <w:name w:val="Multilanguage Marker Auto"/>
    <w:aliases w:val="mma"/>
    <w:basedOn w:val="DefaultParagraphFont"/>
    <w:locked/>
    <w:rsid w:val="0008661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08661E"/>
    <w:rPr>
      <w:b/>
      <w:i/>
      <w:color w:val="auto"/>
      <w:szCs w:val="18"/>
    </w:rPr>
  </w:style>
  <w:style w:type="paragraph" w:customStyle="1" w:styleId="MultilanguageMarkerExplicitBegin">
    <w:name w:val="Multilanguage Marker Explicit Begin"/>
    <w:aliases w:val="mmeb"/>
    <w:basedOn w:val="Normal"/>
    <w:next w:val="Normal"/>
    <w:locked/>
    <w:rsid w:val="0008661E"/>
    <w:rPr>
      <w:noProof/>
      <w:color w:val="C0C0C0"/>
    </w:rPr>
  </w:style>
  <w:style w:type="paragraph" w:customStyle="1" w:styleId="MultilanguageMarkerExplicitEnd">
    <w:name w:val="Multilanguage Marker Explicit End"/>
    <w:aliases w:val="mmee"/>
    <w:basedOn w:val="MultilanguageMarkerExplicitBegin"/>
    <w:next w:val="Normal"/>
    <w:locked/>
    <w:rsid w:val="0008661E"/>
  </w:style>
  <w:style w:type="paragraph" w:customStyle="1" w:styleId="CodeReferenceinList1">
    <w:name w:val="Code Reference in List 1"/>
    <w:aliases w:val="cref1"/>
    <w:basedOn w:val="Normal"/>
    <w:locked/>
    <w:rsid w:val="0008661E"/>
    <w:rPr>
      <w:color w:val="C0C0C0"/>
    </w:rPr>
  </w:style>
  <w:style w:type="character" w:styleId="CommentReference">
    <w:name w:val="annotation reference"/>
    <w:aliases w:val="cr,Used by Word to flag author queries"/>
    <w:basedOn w:val="DefaultParagraphFont"/>
    <w:rsid w:val="0008661E"/>
    <w:rPr>
      <w:szCs w:val="16"/>
    </w:rPr>
  </w:style>
  <w:style w:type="paragraph" w:styleId="CommentText">
    <w:name w:val="annotation text"/>
    <w:aliases w:val="ct,Used by Word for text of author queries"/>
    <w:basedOn w:val="Normal"/>
    <w:rsid w:val="0008661E"/>
  </w:style>
  <w:style w:type="character" w:customStyle="1" w:styleId="Italic">
    <w:name w:val="Italic"/>
    <w:aliases w:val="i"/>
    <w:basedOn w:val="DefaultParagraphFont"/>
    <w:rsid w:val="0008661E"/>
    <w:rPr>
      <w:i/>
      <w:color w:val="auto"/>
      <w:szCs w:val="18"/>
    </w:rPr>
  </w:style>
  <w:style w:type="paragraph" w:customStyle="1" w:styleId="CodeReferenceinList2">
    <w:name w:val="Code Reference in List 2"/>
    <w:aliases w:val="cref2"/>
    <w:basedOn w:val="CodeReferenceinList1"/>
    <w:locked/>
    <w:rsid w:val="0008661E"/>
    <w:pPr>
      <w:ind w:left="720"/>
    </w:pPr>
  </w:style>
  <w:style w:type="character" w:customStyle="1" w:styleId="Subscript">
    <w:name w:val="Subscript"/>
    <w:aliases w:val="sub"/>
    <w:basedOn w:val="DefaultParagraphFont"/>
    <w:rsid w:val="0008661E"/>
    <w:rPr>
      <w:color w:val="auto"/>
      <w:szCs w:val="18"/>
      <w:u w:val="none"/>
      <w:vertAlign w:val="subscript"/>
    </w:rPr>
  </w:style>
  <w:style w:type="character" w:customStyle="1" w:styleId="Superscript">
    <w:name w:val="Superscript"/>
    <w:aliases w:val="sup"/>
    <w:basedOn w:val="DefaultParagraphFont"/>
    <w:rsid w:val="0008661E"/>
    <w:rPr>
      <w:color w:val="auto"/>
      <w:szCs w:val="18"/>
      <w:u w:val="none"/>
      <w:vertAlign w:val="superscript"/>
    </w:rPr>
  </w:style>
  <w:style w:type="table" w:customStyle="1" w:styleId="TablewithHeader">
    <w:name w:val="Table with Header"/>
    <w:aliases w:val="twh"/>
    <w:basedOn w:val="TablewithoutHeader"/>
    <w:rsid w:val="0008661E"/>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08661E"/>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08661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08661E"/>
    <w:rPr>
      <w:b/>
      <w:bCs/>
    </w:rPr>
  </w:style>
  <w:style w:type="paragraph" w:styleId="BalloonText">
    <w:name w:val="Balloon Text"/>
    <w:basedOn w:val="Normal"/>
    <w:rsid w:val="0008661E"/>
    <w:rPr>
      <w:rFonts w:ascii="Tahoma" w:hAnsi="Tahoma" w:cs="Tahoma"/>
      <w:sz w:val="16"/>
      <w:szCs w:val="16"/>
    </w:rPr>
  </w:style>
  <w:style w:type="character" w:customStyle="1" w:styleId="UI">
    <w:name w:val="UI"/>
    <w:aliases w:val="ui"/>
    <w:basedOn w:val="DefaultParagraphFont"/>
    <w:rsid w:val="0008661E"/>
    <w:rPr>
      <w:b/>
      <w:color w:val="auto"/>
      <w:szCs w:val="18"/>
      <w:u w:val="none"/>
    </w:rPr>
  </w:style>
  <w:style w:type="character" w:customStyle="1" w:styleId="ParameterReference">
    <w:name w:val="Parameter Reference"/>
    <w:aliases w:val="pr"/>
    <w:basedOn w:val="DefaultParagraphFont"/>
    <w:locked/>
    <w:rsid w:val="0008661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08661E"/>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08661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08661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08661E"/>
    <w:rPr>
      <w:noProof/>
      <w:color w:val="C0C0C0"/>
      <w:kern w:val="0"/>
    </w:rPr>
  </w:style>
  <w:style w:type="character" w:customStyle="1" w:styleId="LegacyLinkText">
    <w:name w:val="Legacy Link Text"/>
    <w:aliases w:val="llt"/>
    <w:basedOn w:val="LinkText"/>
    <w:rsid w:val="0008661E"/>
    <w:rPr>
      <w:color w:val="0000FF"/>
      <w:szCs w:val="18"/>
      <w:u w:val="single"/>
    </w:rPr>
  </w:style>
  <w:style w:type="paragraph" w:customStyle="1" w:styleId="DefinedTerminList1">
    <w:name w:val="Defined Term in List 1"/>
    <w:aliases w:val="dt1"/>
    <w:basedOn w:val="DefinedTerm"/>
    <w:rsid w:val="0008661E"/>
    <w:pPr>
      <w:ind w:left="360"/>
    </w:pPr>
  </w:style>
  <w:style w:type="paragraph" w:customStyle="1" w:styleId="DefinedTerminList2">
    <w:name w:val="Defined Term in List 2"/>
    <w:aliases w:val="dt2"/>
    <w:basedOn w:val="DefinedTerm"/>
    <w:rsid w:val="0008661E"/>
    <w:pPr>
      <w:ind w:left="720"/>
    </w:pPr>
  </w:style>
  <w:style w:type="paragraph" w:customStyle="1" w:styleId="TableSpacinginList1">
    <w:name w:val="Table Spacing in List 1"/>
    <w:aliases w:val="ts1"/>
    <w:basedOn w:val="TableSpacing"/>
    <w:next w:val="TextinList1"/>
    <w:rsid w:val="0008661E"/>
    <w:pPr>
      <w:ind w:left="360"/>
    </w:pPr>
  </w:style>
  <w:style w:type="paragraph" w:customStyle="1" w:styleId="TableSpacinginList2">
    <w:name w:val="Table Spacing in List 2"/>
    <w:aliases w:val="ts2"/>
    <w:basedOn w:val="TableSpacinginList1"/>
    <w:next w:val="TextinList2"/>
    <w:rsid w:val="0008661E"/>
    <w:pPr>
      <w:ind w:left="720"/>
    </w:pPr>
  </w:style>
  <w:style w:type="table" w:customStyle="1" w:styleId="ProcedureTableinList1">
    <w:name w:val="Procedure Table in List 1"/>
    <w:aliases w:val="pt1"/>
    <w:basedOn w:val="ProcedureTable"/>
    <w:rsid w:val="0008661E"/>
    <w:pPr>
      <w:spacing w:before="60" w:after="60" w:line="220" w:lineRule="exact"/>
    </w:pPr>
    <w:tblPr>
      <w:tblInd w:w="720" w:type="dxa"/>
    </w:tblPr>
  </w:style>
  <w:style w:type="table" w:customStyle="1" w:styleId="ProcedureTableinList2">
    <w:name w:val="Procedure Table in List 2"/>
    <w:aliases w:val="pt2"/>
    <w:basedOn w:val="ProcedureTable"/>
    <w:rsid w:val="0008661E"/>
    <w:tblPr>
      <w:tblInd w:w="1080" w:type="dxa"/>
    </w:tblPr>
  </w:style>
  <w:style w:type="table" w:customStyle="1" w:styleId="TablewithHeaderinList1">
    <w:name w:val="Table with Header in List 1"/>
    <w:aliases w:val="twh1"/>
    <w:basedOn w:val="TablewithHeader"/>
    <w:rsid w:val="0008661E"/>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08661E"/>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08661E"/>
    <w:tblPr>
      <w:tblInd w:w="360" w:type="dxa"/>
    </w:tblPr>
  </w:style>
  <w:style w:type="table" w:customStyle="1" w:styleId="TablewithoutHeaderinList2">
    <w:name w:val="Table without Header in List 2"/>
    <w:aliases w:val="tbl2"/>
    <w:basedOn w:val="TablewithoutHeaderinList1"/>
    <w:rsid w:val="0008661E"/>
    <w:tblPr>
      <w:tblInd w:w="720" w:type="dxa"/>
    </w:tblPr>
  </w:style>
  <w:style w:type="character" w:customStyle="1" w:styleId="FigureEmbedded">
    <w:name w:val="Figure Embedded"/>
    <w:aliases w:val="fige"/>
    <w:basedOn w:val="DefaultParagraphFont"/>
    <w:rsid w:val="0008661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08661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08661E"/>
  </w:style>
  <w:style w:type="paragraph" w:customStyle="1" w:styleId="ConditionalBlockinList2">
    <w:name w:val="Conditional Block in List 2"/>
    <w:aliases w:val="cb2"/>
    <w:basedOn w:val="ConditionalBlock"/>
    <w:next w:val="Normal"/>
    <w:locked/>
    <w:rsid w:val="0008661E"/>
    <w:pPr>
      <w:ind w:left="720"/>
    </w:pPr>
  </w:style>
  <w:style w:type="character" w:customStyle="1" w:styleId="CodeFeaturedElement">
    <w:name w:val="Code Featured Element"/>
    <w:aliases w:val="cfe"/>
    <w:basedOn w:val="DefaultParagraphFont"/>
    <w:locked/>
    <w:rsid w:val="0008661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08661E"/>
    <w:rPr>
      <w:color w:val="C0C0C0"/>
    </w:rPr>
  </w:style>
  <w:style w:type="character" w:customStyle="1" w:styleId="CodeEntityReferenceSpecific">
    <w:name w:val="Code Entity Reference Specific"/>
    <w:aliases w:val="cers"/>
    <w:basedOn w:val="CodeEntityReference"/>
    <w:locked/>
    <w:rsid w:val="0008661E"/>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08661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08661E"/>
    <w:tblPr>
      <w:tblInd w:w="360" w:type="dxa"/>
    </w:tblPr>
  </w:style>
  <w:style w:type="table" w:customStyle="1" w:styleId="CodeSectioninList2">
    <w:name w:val="Code Section in List 2"/>
    <w:aliases w:val="cs2"/>
    <w:basedOn w:val="CodeSection"/>
    <w:rsid w:val="0008661E"/>
    <w:tblPr>
      <w:tblInd w:w="720" w:type="dxa"/>
    </w:tblPr>
  </w:style>
  <w:style w:type="numbering" w:styleId="ArticleSection">
    <w:name w:val="Outline List 3"/>
    <w:basedOn w:val="NoList"/>
    <w:rsid w:val="0008661E"/>
    <w:pPr>
      <w:numPr>
        <w:numId w:val="17"/>
      </w:numPr>
    </w:pPr>
  </w:style>
  <w:style w:type="paragraph" w:styleId="BlockText">
    <w:name w:val="Block Text"/>
    <w:basedOn w:val="Normal"/>
    <w:rsid w:val="0008661E"/>
    <w:pPr>
      <w:spacing w:after="120"/>
      <w:ind w:left="1440" w:right="1440"/>
    </w:pPr>
  </w:style>
  <w:style w:type="paragraph" w:styleId="BodyText">
    <w:name w:val="Body Text"/>
    <w:basedOn w:val="Normal"/>
    <w:rsid w:val="0008661E"/>
    <w:pPr>
      <w:spacing w:after="120"/>
    </w:pPr>
  </w:style>
  <w:style w:type="paragraph" w:styleId="BodyText2">
    <w:name w:val="Body Text 2"/>
    <w:basedOn w:val="Normal"/>
    <w:rsid w:val="0008661E"/>
    <w:pPr>
      <w:spacing w:after="120" w:line="480" w:lineRule="auto"/>
    </w:pPr>
  </w:style>
  <w:style w:type="paragraph" w:styleId="BodyText3">
    <w:name w:val="Body Text 3"/>
    <w:basedOn w:val="Normal"/>
    <w:rsid w:val="0008661E"/>
    <w:pPr>
      <w:spacing w:after="120"/>
    </w:pPr>
    <w:rPr>
      <w:sz w:val="16"/>
      <w:szCs w:val="16"/>
    </w:rPr>
  </w:style>
  <w:style w:type="paragraph" w:styleId="BodyTextFirstIndent">
    <w:name w:val="Body Text First Indent"/>
    <w:basedOn w:val="BodyText"/>
    <w:rsid w:val="0008661E"/>
    <w:pPr>
      <w:ind w:firstLine="210"/>
    </w:pPr>
  </w:style>
  <w:style w:type="paragraph" w:styleId="BodyTextIndent">
    <w:name w:val="Body Text Indent"/>
    <w:basedOn w:val="Normal"/>
    <w:rsid w:val="0008661E"/>
    <w:pPr>
      <w:spacing w:after="120"/>
      <w:ind w:left="360"/>
    </w:pPr>
  </w:style>
  <w:style w:type="paragraph" w:styleId="BodyTextFirstIndent2">
    <w:name w:val="Body Text First Indent 2"/>
    <w:basedOn w:val="BodyTextIndent"/>
    <w:rsid w:val="0008661E"/>
    <w:pPr>
      <w:ind w:firstLine="210"/>
    </w:pPr>
  </w:style>
  <w:style w:type="paragraph" w:styleId="BodyTextIndent2">
    <w:name w:val="Body Text Indent 2"/>
    <w:basedOn w:val="Normal"/>
    <w:rsid w:val="0008661E"/>
    <w:pPr>
      <w:spacing w:after="120" w:line="480" w:lineRule="auto"/>
      <w:ind w:left="360"/>
    </w:pPr>
  </w:style>
  <w:style w:type="paragraph" w:styleId="BodyTextIndent3">
    <w:name w:val="Body Text Indent 3"/>
    <w:basedOn w:val="Normal"/>
    <w:rsid w:val="0008661E"/>
    <w:pPr>
      <w:spacing w:after="120"/>
      <w:ind w:left="360"/>
    </w:pPr>
    <w:rPr>
      <w:sz w:val="16"/>
      <w:szCs w:val="16"/>
    </w:rPr>
  </w:style>
  <w:style w:type="paragraph" w:styleId="Closing">
    <w:name w:val="Closing"/>
    <w:basedOn w:val="Normal"/>
    <w:rsid w:val="0008661E"/>
    <w:pPr>
      <w:ind w:left="4320"/>
    </w:pPr>
  </w:style>
  <w:style w:type="paragraph" w:styleId="Date">
    <w:name w:val="Date"/>
    <w:basedOn w:val="Normal"/>
    <w:next w:val="Normal"/>
    <w:rsid w:val="0008661E"/>
  </w:style>
  <w:style w:type="paragraph" w:styleId="E-mailSignature">
    <w:name w:val="E-mail Signature"/>
    <w:basedOn w:val="Normal"/>
    <w:rsid w:val="0008661E"/>
  </w:style>
  <w:style w:type="character" w:styleId="Emphasis">
    <w:name w:val="Emphasis"/>
    <w:basedOn w:val="DefaultParagraphFont"/>
    <w:qFormat/>
    <w:rsid w:val="0008661E"/>
    <w:rPr>
      <w:i/>
      <w:iCs/>
    </w:rPr>
  </w:style>
  <w:style w:type="paragraph" w:styleId="EnvelopeAddress">
    <w:name w:val="envelope address"/>
    <w:basedOn w:val="Normal"/>
    <w:rsid w:val="0008661E"/>
    <w:pPr>
      <w:framePr w:w="7920" w:h="1980" w:hRule="exact" w:hSpace="180" w:wrap="auto" w:hAnchor="page" w:xAlign="center" w:yAlign="bottom"/>
      <w:ind w:left="2880"/>
    </w:pPr>
    <w:rPr>
      <w:sz w:val="24"/>
      <w:szCs w:val="24"/>
    </w:rPr>
  </w:style>
  <w:style w:type="paragraph" w:styleId="EnvelopeReturn">
    <w:name w:val="envelope return"/>
    <w:basedOn w:val="Normal"/>
    <w:rsid w:val="0008661E"/>
  </w:style>
  <w:style w:type="character" w:styleId="FollowedHyperlink">
    <w:name w:val="FollowedHyperlink"/>
    <w:basedOn w:val="DefaultParagraphFont"/>
    <w:rsid w:val="0008661E"/>
    <w:rPr>
      <w:color w:val="800080"/>
      <w:u w:val="single"/>
    </w:rPr>
  </w:style>
  <w:style w:type="character" w:styleId="HTMLAcronym">
    <w:name w:val="HTML Acronym"/>
    <w:basedOn w:val="DefaultParagraphFont"/>
    <w:rsid w:val="0008661E"/>
  </w:style>
  <w:style w:type="paragraph" w:styleId="HTMLAddress">
    <w:name w:val="HTML Address"/>
    <w:basedOn w:val="Normal"/>
    <w:rsid w:val="0008661E"/>
    <w:rPr>
      <w:i/>
      <w:iCs/>
    </w:rPr>
  </w:style>
  <w:style w:type="character" w:styleId="HTMLCite">
    <w:name w:val="HTML Cite"/>
    <w:basedOn w:val="DefaultParagraphFont"/>
    <w:rsid w:val="0008661E"/>
    <w:rPr>
      <w:i/>
      <w:iCs/>
    </w:rPr>
  </w:style>
  <w:style w:type="character" w:styleId="HTMLCode">
    <w:name w:val="HTML Code"/>
    <w:basedOn w:val="DefaultParagraphFont"/>
    <w:rsid w:val="0008661E"/>
    <w:rPr>
      <w:rFonts w:ascii="Courier New" w:hAnsi="Courier New"/>
      <w:sz w:val="20"/>
      <w:szCs w:val="20"/>
    </w:rPr>
  </w:style>
  <w:style w:type="character" w:styleId="HTMLDefinition">
    <w:name w:val="HTML Definition"/>
    <w:basedOn w:val="DefaultParagraphFont"/>
    <w:rsid w:val="0008661E"/>
    <w:rPr>
      <w:i/>
      <w:iCs/>
    </w:rPr>
  </w:style>
  <w:style w:type="character" w:styleId="HTMLKeyboard">
    <w:name w:val="HTML Keyboard"/>
    <w:basedOn w:val="DefaultParagraphFont"/>
    <w:rsid w:val="0008661E"/>
    <w:rPr>
      <w:rFonts w:ascii="Courier New" w:hAnsi="Courier New"/>
      <w:sz w:val="20"/>
      <w:szCs w:val="20"/>
    </w:rPr>
  </w:style>
  <w:style w:type="paragraph" w:styleId="HTMLPreformatted">
    <w:name w:val="HTML Preformatted"/>
    <w:basedOn w:val="Normal"/>
    <w:rsid w:val="0008661E"/>
    <w:rPr>
      <w:rFonts w:ascii="Courier New" w:hAnsi="Courier New"/>
    </w:rPr>
  </w:style>
  <w:style w:type="character" w:styleId="HTMLSample">
    <w:name w:val="HTML Sample"/>
    <w:basedOn w:val="DefaultParagraphFont"/>
    <w:rsid w:val="0008661E"/>
    <w:rPr>
      <w:rFonts w:ascii="Courier New" w:hAnsi="Courier New"/>
    </w:rPr>
  </w:style>
  <w:style w:type="character" w:styleId="HTMLTypewriter">
    <w:name w:val="HTML Typewriter"/>
    <w:basedOn w:val="DefaultParagraphFont"/>
    <w:rsid w:val="0008661E"/>
    <w:rPr>
      <w:rFonts w:ascii="Courier New" w:hAnsi="Courier New"/>
      <w:sz w:val="20"/>
      <w:szCs w:val="20"/>
    </w:rPr>
  </w:style>
  <w:style w:type="character" w:styleId="HTMLVariable">
    <w:name w:val="HTML Variable"/>
    <w:basedOn w:val="DefaultParagraphFont"/>
    <w:rsid w:val="0008661E"/>
    <w:rPr>
      <w:i/>
      <w:iCs/>
    </w:rPr>
  </w:style>
  <w:style w:type="character" w:styleId="LineNumber">
    <w:name w:val="line number"/>
    <w:basedOn w:val="DefaultParagraphFont"/>
    <w:rsid w:val="0008661E"/>
  </w:style>
  <w:style w:type="paragraph" w:styleId="List">
    <w:name w:val="List"/>
    <w:basedOn w:val="Normal"/>
    <w:rsid w:val="0008661E"/>
    <w:pPr>
      <w:ind w:left="360" w:hanging="360"/>
    </w:pPr>
  </w:style>
  <w:style w:type="paragraph" w:styleId="List2">
    <w:name w:val="List 2"/>
    <w:basedOn w:val="Normal"/>
    <w:rsid w:val="0008661E"/>
    <w:pPr>
      <w:ind w:left="720" w:hanging="360"/>
    </w:pPr>
  </w:style>
  <w:style w:type="paragraph" w:styleId="List3">
    <w:name w:val="List 3"/>
    <w:basedOn w:val="Normal"/>
    <w:rsid w:val="0008661E"/>
    <w:pPr>
      <w:ind w:left="1080" w:hanging="360"/>
    </w:pPr>
  </w:style>
  <w:style w:type="paragraph" w:styleId="List4">
    <w:name w:val="List 4"/>
    <w:basedOn w:val="Normal"/>
    <w:rsid w:val="0008661E"/>
    <w:pPr>
      <w:ind w:left="1440" w:hanging="360"/>
    </w:pPr>
  </w:style>
  <w:style w:type="paragraph" w:styleId="List5">
    <w:name w:val="List 5"/>
    <w:basedOn w:val="Normal"/>
    <w:rsid w:val="0008661E"/>
    <w:pPr>
      <w:ind w:left="1800" w:hanging="360"/>
    </w:pPr>
  </w:style>
  <w:style w:type="paragraph" w:styleId="ListBullet">
    <w:name w:val="List Bullet"/>
    <w:basedOn w:val="Normal"/>
    <w:link w:val="ListBulletChar"/>
    <w:rsid w:val="0008661E"/>
    <w:pPr>
      <w:tabs>
        <w:tab w:val="num" w:pos="360"/>
      </w:tabs>
      <w:ind w:left="360" w:hanging="360"/>
    </w:pPr>
  </w:style>
  <w:style w:type="paragraph" w:styleId="ListBullet2">
    <w:name w:val="List Bullet 2"/>
    <w:basedOn w:val="Normal"/>
    <w:rsid w:val="0008661E"/>
    <w:pPr>
      <w:tabs>
        <w:tab w:val="num" w:pos="720"/>
      </w:tabs>
      <w:ind w:left="720" w:hanging="360"/>
    </w:pPr>
  </w:style>
  <w:style w:type="paragraph" w:styleId="ListBullet3">
    <w:name w:val="List Bullet 3"/>
    <w:basedOn w:val="Normal"/>
    <w:rsid w:val="0008661E"/>
    <w:pPr>
      <w:tabs>
        <w:tab w:val="num" w:pos="1080"/>
      </w:tabs>
      <w:ind w:left="1080" w:hanging="360"/>
    </w:pPr>
  </w:style>
  <w:style w:type="paragraph" w:styleId="ListBullet4">
    <w:name w:val="List Bullet 4"/>
    <w:basedOn w:val="Normal"/>
    <w:rsid w:val="0008661E"/>
    <w:pPr>
      <w:tabs>
        <w:tab w:val="num" w:pos="1440"/>
      </w:tabs>
      <w:ind w:left="1440" w:hanging="360"/>
    </w:pPr>
  </w:style>
  <w:style w:type="paragraph" w:styleId="ListBullet5">
    <w:name w:val="List Bullet 5"/>
    <w:basedOn w:val="Normal"/>
    <w:rsid w:val="0008661E"/>
    <w:pPr>
      <w:tabs>
        <w:tab w:val="num" w:pos="1800"/>
      </w:tabs>
      <w:ind w:left="1800" w:hanging="360"/>
    </w:pPr>
  </w:style>
  <w:style w:type="paragraph" w:styleId="ListContinue">
    <w:name w:val="List Continue"/>
    <w:basedOn w:val="Normal"/>
    <w:rsid w:val="0008661E"/>
    <w:pPr>
      <w:spacing w:after="120"/>
      <w:ind w:left="360"/>
    </w:pPr>
  </w:style>
  <w:style w:type="paragraph" w:styleId="ListContinue2">
    <w:name w:val="List Continue 2"/>
    <w:basedOn w:val="Normal"/>
    <w:rsid w:val="0008661E"/>
    <w:pPr>
      <w:spacing w:after="120"/>
      <w:ind w:left="720"/>
    </w:pPr>
  </w:style>
  <w:style w:type="paragraph" w:styleId="ListContinue3">
    <w:name w:val="List Continue 3"/>
    <w:basedOn w:val="Normal"/>
    <w:rsid w:val="0008661E"/>
    <w:pPr>
      <w:spacing w:after="120"/>
      <w:ind w:left="1080"/>
    </w:pPr>
  </w:style>
  <w:style w:type="paragraph" w:styleId="ListContinue4">
    <w:name w:val="List Continue 4"/>
    <w:basedOn w:val="Normal"/>
    <w:rsid w:val="0008661E"/>
    <w:pPr>
      <w:spacing w:after="120"/>
      <w:ind w:left="1440"/>
    </w:pPr>
  </w:style>
  <w:style w:type="paragraph" w:styleId="ListContinue5">
    <w:name w:val="List Continue 5"/>
    <w:basedOn w:val="Normal"/>
    <w:rsid w:val="0008661E"/>
    <w:pPr>
      <w:spacing w:after="120"/>
      <w:ind w:left="1800"/>
    </w:pPr>
  </w:style>
  <w:style w:type="paragraph" w:styleId="ListNumber">
    <w:name w:val="List Number"/>
    <w:basedOn w:val="Normal"/>
    <w:rsid w:val="0008661E"/>
    <w:pPr>
      <w:tabs>
        <w:tab w:val="num" w:pos="360"/>
      </w:tabs>
      <w:ind w:left="360" w:hanging="360"/>
    </w:pPr>
  </w:style>
  <w:style w:type="paragraph" w:styleId="ListNumber2">
    <w:name w:val="List Number 2"/>
    <w:basedOn w:val="Normal"/>
    <w:rsid w:val="0008661E"/>
    <w:pPr>
      <w:tabs>
        <w:tab w:val="num" w:pos="720"/>
      </w:tabs>
      <w:ind w:left="720" w:hanging="360"/>
    </w:pPr>
  </w:style>
  <w:style w:type="paragraph" w:styleId="ListNumber3">
    <w:name w:val="List Number 3"/>
    <w:basedOn w:val="Normal"/>
    <w:rsid w:val="0008661E"/>
    <w:pPr>
      <w:tabs>
        <w:tab w:val="num" w:pos="1080"/>
      </w:tabs>
      <w:ind w:left="1080" w:hanging="360"/>
    </w:pPr>
  </w:style>
  <w:style w:type="paragraph" w:styleId="ListNumber4">
    <w:name w:val="List Number 4"/>
    <w:basedOn w:val="Normal"/>
    <w:rsid w:val="0008661E"/>
    <w:pPr>
      <w:tabs>
        <w:tab w:val="num" w:pos="1440"/>
      </w:tabs>
      <w:ind w:left="1440" w:hanging="360"/>
    </w:pPr>
  </w:style>
  <w:style w:type="paragraph" w:styleId="ListNumber5">
    <w:name w:val="List Number 5"/>
    <w:basedOn w:val="Normal"/>
    <w:rsid w:val="0008661E"/>
    <w:pPr>
      <w:tabs>
        <w:tab w:val="num" w:pos="1800"/>
      </w:tabs>
      <w:ind w:left="1800" w:hanging="360"/>
    </w:pPr>
  </w:style>
  <w:style w:type="paragraph" w:styleId="MessageHeader">
    <w:name w:val="Message Header"/>
    <w:basedOn w:val="Normal"/>
    <w:rsid w:val="0008661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08661E"/>
    <w:rPr>
      <w:rFonts w:ascii="Times New Roman" w:hAnsi="Times New Roman"/>
      <w:szCs w:val="24"/>
    </w:rPr>
  </w:style>
  <w:style w:type="paragraph" w:styleId="NormalIndent">
    <w:name w:val="Normal Indent"/>
    <w:basedOn w:val="Normal"/>
    <w:rsid w:val="0008661E"/>
    <w:pPr>
      <w:ind w:left="720"/>
    </w:pPr>
  </w:style>
  <w:style w:type="paragraph" w:styleId="NoteHeading">
    <w:name w:val="Note Heading"/>
    <w:basedOn w:val="Normal"/>
    <w:next w:val="Normal"/>
    <w:rsid w:val="0008661E"/>
  </w:style>
  <w:style w:type="paragraph" w:styleId="PlainText">
    <w:name w:val="Plain Text"/>
    <w:basedOn w:val="Normal"/>
    <w:rsid w:val="0008661E"/>
    <w:rPr>
      <w:rFonts w:ascii="Courier New" w:hAnsi="Courier New"/>
    </w:rPr>
  </w:style>
  <w:style w:type="paragraph" w:styleId="Salutation">
    <w:name w:val="Salutation"/>
    <w:basedOn w:val="Normal"/>
    <w:next w:val="Normal"/>
    <w:rsid w:val="0008661E"/>
  </w:style>
  <w:style w:type="paragraph" w:styleId="Signature">
    <w:name w:val="Signature"/>
    <w:basedOn w:val="Normal"/>
    <w:rsid w:val="0008661E"/>
    <w:pPr>
      <w:ind w:left="4320"/>
    </w:pPr>
  </w:style>
  <w:style w:type="character" w:styleId="Strong">
    <w:name w:val="Strong"/>
    <w:basedOn w:val="DefaultParagraphFont"/>
    <w:qFormat/>
    <w:rsid w:val="0008661E"/>
    <w:rPr>
      <w:b/>
      <w:bCs/>
    </w:rPr>
  </w:style>
  <w:style w:type="table" w:styleId="Table3Deffects1">
    <w:name w:val="Table 3D effects 1"/>
    <w:basedOn w:val="TableNormal"/>
    <w:rsid w:val="0008661E"/>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661E"/>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661E"/>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661E"/>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661E"/>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661E"/>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661E"/>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661E"/>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661E"/>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661E"/>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661E"/>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661E"/>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661E"/>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661E"/>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661E"/>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661E"/>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661E"/>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8661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8661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661E"/>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661E"/>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661E"/>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661E"/>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661E"/>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661E"/>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661E"/>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661E"/>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661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661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661E"/>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661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8661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661E"/>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661E"/>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661E"/>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661E"/>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661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661E"/>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661E"/>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661E"/>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08661E"/>
    <w:pPr>
      <w:jc w:val="center"/>
      <w:outlineLvl w:val="1"/>
    </w:pPr>
    <w:rPr>
      <w:sz w:val="24"/>
      <w:szCs w:val="24"/>
    </w:rPr>
  </w:style>
  <w:style w:type="paragraph" w:styleId="Title">
    <w:name w:val="Title"/>
    <w:basedOn w:val="Normal"/>
    <w:qFormat/>
    <w:rsid w:val="0008661E"/>
    <w:pPr>
      <w:spacing w:before="240"/>
      <w:jc w:val="center"/>
      <w:outlineLvl w:val="0"/>
    </w:pPr>
    <w:rPr>
      <w:b/>
      <w:bCs/>
      <w:kern w:val="28"/>
      <w:sz w:val="32"/>
      <w:szCs w:val="32"/>
    </w:rPr>
  </w:style>
  <w:style w:type="character" w:customStyle="1" w:styleId="System">
    <w:name w:val="System"/>
    <w:aliases w:val="sys"/>
    <w:basedOn w:val="DefaultParagraphFont"/>
    <w:locked/>
    <w:rsid w:val="0008661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08661E"/>
    <w:rPr>
      <w:b/>
      <w:color w:val="auto"/>
      <w:szCs w:val="18"/>
      <w:u w:val="none"/>
    </w:rPr>
  </w:style>
  <w:style w:type="character" w:customStyle="1" w:styleId="UnmanagedCodeEntityReference">
    <w:name w:val="Unmanaged Code Entity Reference"/>
    <w:aliases w:val="ucer"/>
    <w:basedOn w:val="DefaultParagraphFont"/>
    <w:locked/>
    <w:rsid w:val="0008661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08661E"/>
    <w:rPr>
      <w:b/>
      <w:szCs w:val="18"/>
    </w:rPr>
  </w:style>
  <w:style w:type="character" w:customStyle="1" w:styleId="Placeholder">
    <w:name w:val="Placeholder"/>
    <w:aliases w:val="ph"/>
    <w:basedOn w:val="DefaultParagraphFont"/>
    <w:rsid w:val="0008661E"/>
    <w:rPr>
      <w:i/>
      <w:color w:val="auto"/>
      <w:szCs w:val="18"/>
      <w:u w:val="none"/>
    </w:rPr>
  </w:style>
  <w:style w:type="character" w:customStyle="1" w:styleId="Math">
    <w:name w:val="Math"/>
    <w:aliases w:val="m"/>
    <w:basedOn w:val="DefaultParagraphFont"/>
    <w:locked/>
    <w:rsid w:val="0008661E"/>
    <w:rPr>
      <w:color w:val="C0C0C0"/>
      <w:szCs w:val="18"/>
      <w:u w:val="none"/>
      <w:bdr w:val="none" w:sz="0" w:space="0" w:color="auto"/>
      <w:shd w:val="clear" w:color="auto" w:fill="auto"/>
    </w:rPr>
  </w:style>
  <w:style w:type="character" w:customStyle="1" w:styleId="NewTerm">
    <w:name w:val="New Term"/>
    <w:aliases w:val="nt"/>
    <w:basedOn w:val="DefaultParagraphFont"/>
    <w:locked/>
    <w:rsid w:val="0008661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08661E"/>
    <w:rPr>
      <w:color w:val="C0C0C0"/>
    </w:rPr>
  </w:style>
  <w:style w:type="paragraph" w:customStyle="1" w:styleId="BulletedDynamicLinkinList2">
    <w:name w:val="Bulleted Dynamic Link in List 2"/>
    <w:basedOn w:val="Normal"/>
    <w:locked/>
    <w:rsid w:val="0008661E"/>
    <w:rPr>
      <w:color w:val="C0C0C0"/>
    </w:rPr>
  </w:style>
  <w:style w:type="paragraph" w:customStyle="1" w:styleId="BulletedDynamicLink">
    <w:name w:val="Bulleted Dynamic Link"/>
    <w:basedOn w:val="Normal"/>
    <w:locked/>
    <w:rsid w:val="0008661E"/>
    <w:rPr>
      <w:color w:val="C0C0C0"/>
    </w:rPr>
  </w:style>
  <w:style w:type="character" w:customStyle="1" w:styleId="Heading6Char">
    <w:name w:val="Heading 6 Char"/>
    <w:aliases w:val="h6 Char"/>
    <w:basedOn w:val="DefaultParagraphFont"/>
    <w:link w:val="Heading6"/>
    <w:rsid w:val="0008661E"/>
    <w:rPr>
      <w:rFonts w:ascii="Arial" w:eastAsia="SimSun" w:hAnsi="Arial"/>
      <w:b/>
      <w:kern w:val="24"/>
    </w:rPr>
  </w:style>
  <w:style w:type="character" w:customStyle="1" w:styleId="LabelChar">
    <w:name w:val="Label Char"/>
    <w:aliases w:val="l Char"/>
    <w:basedOn w:val="DefaultParagraphFont"/>
    <w:link w:val="Label"/>
    <w:rsid w:val="0008661E"/>
    <w:rPr>
      <w:rFonts w:ascii="Arial" w:eastAsia="SimSun" w:hAnsi="Arial"/>
      <w:b/>
      <w:kern w:val="24"/>
    </w:rPr>
  </w:style>
  <w:style w:type="character" w:customStyle="1" w:styleId="Heading5Char">
    <w:name w:val="Heading 5 Char"/>
    <w:aliases w:val="h5 Char"/>
    <w:basedOn w:val="LabelChar"/>
    <w:link w:val="Heading5"/>
    <w:rsid w:val="0008661E"/>
    <w:rPr>
      <w:rFonts w:ascii="Arial" w:eastAsia="SimSun" w:hAnsi="Arial"/>
      <w:b/>
      <w:kern w:val="24"/>
      <w:szCs w:val="40"/>
    </w:rPr>
  </w:style>
  <w:style w:type="character" w:customStyle="1" w:styleId="Heading1Char">
    <w:name w:val="Heading 1 Char"/>
    <w:aliases w:val="h1 Char"/>
    <w:basedOn w:val="DefaultParagraphFont"/>
    <w:link w:val="Heading1"/>
    <w:rsid w:val="0008661E"/>
    <w:rPr>
      <w:rFonts w:ascii="Arial" w:eastAsia="SimSun" w:hAnsi="Arial"/>
      <w:b/>
      <w:kern w:val="24"/>
      <w:sz w:val="40"/>
      <w:szCs w:val="40"/>
    </w:rPr>
  </w:style>
  <w:style w:type="character" w:customStyle="1" w:styleId="LabelinList1Char">
    <w:name w:val="Label in List 1 Char"/>
    <w:aliases w:val="l1 Char"/>
    <w:basedOn w:val="LabelChar"/>
    <w:link w:val="LabelinList1"/>
    <w:rsid w:val="0008661E"/>
    <w:rPr>
      <w:rFonts w:ascii="Arial" w:eastAsia="SimSun" w:hAnsi="Arial"/>
      <w:b/>
      <w:kern w:val="24"/>
    </w:rPr>
  </w:style>
  <w:style w:type="paragraph" w:customStyle="1" w:styleId="Strikethrough">
    <w:name w:val="Strikethrough"/>
    <w:aliases w:val="strike"/>
    <w:basedOn w:val="Normal"/>
    <w:rsid w:val="0008661E"/>
    <w:rPr>
      <w:strike/>
    </w:rPr>
  </w:style>
  <w:style w:type="paragraph" w:customStyle="1" w:styleId="TableFootnote">
    <w:name w:val="Table Footnote"/>
    <w:aliases w:val="tf"/>
    <w:basedOn w:val="Normal"/>
    <w:rsid w:val="0008661E"/>
    <w:pPr>
      <w:spacing w:before="80" w:after="80"/>
      <w:ind w:left="216" w:hanging="216"/>
    </w:pPr>
  </w:style>
  <w:style w:type="paragraph" w:customStyle="1" w:styleId="TableFootnoteinList1">
    <w:name w:val="Table Footnote in List 1"/>
    <w:aliases w:val="tf1"/>
    <w:basedOn w:val="TableFootnote"/>
    <w:rsid w:val="0008661E"/>
    <w:pPr>
      <w:ind w:left="576"/>
    </w:pPr>
  </w:style>
  <w:style w:type="paragraph" w:customStyle="1" w:styleId="TableFootnoteinList2">
    <w:name w:val="Table Footnote in List 2"/>
    <w:aliases w:val="tf2"/>
    <w:basedOn w:val="TableFootnote"/>
    <w:rsid w:val="0008661E"/>
    <w:pPr>
      <w:ind w:left="936"/>
    </w:pPr>
  </w:style>
  <w:style w:type="character" w:customStyle="1" w:styleId="DynamicLink">
    <w:name w:val="Dynamic Link"/>
    <w:aliases w:val="dl"/>
    <w:basedOn w:val="DefaultParagraphFont"/>
    <w:locked/>
    <w:rsid w:val="0008661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08661E"/>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08661E"/>
    <w:rPr>
      <w:color w:val="C0C0C0"/>
    </w:rPr>
  </w:style>
  <w:style w:type="paragraph" w:customStyle="1" w:styleId="PrintDivisionNumber">
    <w:name w:val="Print Division Number"/>
    <w:aliases w:val="pdn"/>
    <w:basedOn w:val="Normal"/>
    <w:locked/>
    <w:rsid w:val="0008661E"/>
    <w:pPr>
      <w:spacing w:before="0" w:after="0" w:line="240" w:lineRule="auto"/>
    </w:pPr>
    <w:rPr>
      <w:color w:val="C0C0C0"/>
    </w:rPr>
  </w:style>
  <w:style w:type="paragraph" w:customStyle="1" w:styleId="PrintDivisionTitle">
    <w:name w:val="Print Division Title"/>
    <w:aliases w:val="pdt"/>
    <w:basedOn w:val="Normal"/>
    <w:locked/>
    <w:rsid w:val="0008661E"/>
    <w:pPr>
      <w:spacing w:before="0" w:after="0" w:line="240" w:lineRule="auto"/>
    </w:pPr>
    <w:rPr>
      <w:color w:val="C0C0C0"/>
    </w:rPr>
  </w:style>
  <w:style w:type="paragraph" w:customStyle="1" w:styleId="PrintMSCorp">
    <w:name w:val="Print MS Corp"/>
    <w:aliases w:val="pms"/>
    <w:basedOn w:val="Normal"/>
    <w:locked/>
    <w:rsid w:val="0008661E"/>
    <w:pPr>
      <w:spacing w:before="0" w:after="0" w:line="240" w:lineRule="auto"/>
    </w:pPr>
    <w:rPr>
      <w:color w:val="C0C0C0"/>
    </w:rPr>
  </w:style>
  <w:style w:type="paragraph" w:customStyle="1" w:styleId="RevisionHistory">
    <w:name w:val="Revision History"/>
    <w:aliases w:val="rh"/>
    <w:basedOn w:val="Normal"/>
    <w:locked/>
    <w:rsid w:val="0008661E"/>
    <w:pPr>
      <w:spacing w:before="0" w:after="0" w:line="240" w:lineRule="auto"/>
    </w:pPr>
    <w:rPr>
      <w:color w:val="C0C0C0"/>
    </w:rPr>
  </w:style>
  <w:style w:type="character" w:customStyle="1" w:styleId="SV">
    <w:name w:val="SV"/>
    <w:basedOn w:val="DefaultParagraphFont"/>
    <w:locked/>
    <w:rsid w:val="0008661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08661E"/>
    <w:rPr>
      <w:color w:val="0000FF"/>
      <w:sz w:val="20"/>
      <w:szCs w:val="18"/>
      <w:u w:val="single"/>
    </w:rPr>
  </w:style>
  <w:style w:type="paragraph" w:customStyle="1" w:styleId="Copyright">
    <w:name w:val="Copyright"/>
    <w:aliases w:val="copy"/>
    <w:basedOn w:val="Normal"/>
    <w:rsid w:val="0008661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08661E"/>
    <w:pPr>
      <w:framePr w:wrap="notBeside"/>
      <w:ind w:left="720"/>
    </w:pPr>
  </w:style>
  <w:style w:type="paragraph" w:customStyle="1" w:styleId="ProcedureTitle">
    <w:name w:val="Procedure Title"/>
    <w:aliases w:val="prt"/>
    <w:basedOn w:val="Normal"/>
    <w:rsid w:val="0008661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08661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08661E"/>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08661E"/>
    <w:rPr>
      <w:rFonts w:ascii="Arial" w:eastAsia="SimSun" w:hAnsi="Arial"/>
      <w:kern w:val="24"/>
    </w:rPr>
  </w:style>
  <w:style w:type="character" w:customStyle="1" w:styleId="BulletedList2Char">
    <w:name w:val="Bulleted List 2 Char"/>
    <w:aliases w:val="bl2 Char Char"/>
    <w:basedOn w:val="ListBulletChar"/>
    <w:link w:val="BulletedList2"/>
    <w:rsid w:val="0008661E"/>
    <w:rPr>
      <w:rFonts w:ascii="Arial" w:eastAsia="SimSun" w:hAnsi="Arial"/>
      <w:kern w:val="24"/>
    </w:rPr>
  </w:style>
  <w:style w:type="paragraph" w:styleId="TOC5">
    <w:name w:val="toc 5"/>
    <w:aliases w:val="toc5"/>
    <w:basedOn w:val="Normal"/>
    <w:next w:val="Normal"/>
    <w:rsid w:val="0008661E"/>
    <w:pPr>
      <w:spacing w:before="0" w:after="0"/>
      <w:ind w:left="936" w:hanging="187"/>
    </w:pPr>
  </w:style>
  <w:style w:type="paragraph" w:customStyle="1" w:styleId="PageHeader">
    <w:name w:val="Page Header"/>
    <w:aliases w:val="pgh"/>
    <w:basedOn w:val="Normal"/>
    <w:rsid w:val="0008661E"/>
    <w:pPr>
      <w:spacing w:before="0" w:after="240" w:line="240" w:lineRule="auto"/>
      <w:jc w:val="right"/>
    </w:pPr>
    <w:rPr>
      <w:b/>
    </w:rPr>
  </w:style>
  <w:style w:type="paragraph" w:customStyle="1" w:styleId="PageFooter">
    <w:name w:val="Page Footer"/>
    <w:aliases w:val="pgf"/>
    <w:basedOn w:val="Normal"/>
    <w:rsid w:val="0008661E"/>
    <w:pPr>
      <w:spacing w:before="0" w:after="0" w:line="240" w:lineRule="auto"/>
      <w:jc w:val="right"/>
    </w:pPr>
  </w:style>
  <w:style w:type="paragraph" w:customStyle="1" w:styleId="PageNum">
    <w:name w:val="Page Num"/>
    <w:aliases w:val="pgn"/>
    <w:basedOn w:val="Normal"/>
    <w:rsid w:val="0008661E"/>
    <w:pPr>
      <w:spacing w:before="0" w:after="0" w:line="240" w:lineRule="auto"/>
      <w:ind w:right="518"/>
      <w:jc w:val="right"/>
    </w:pPr>
    <w:rPr>
      <w:b/>
    </w:rPr>
  </w:style>
  <w:style w:type="character" w:customStyle="1" w:styleId="NumberedListIndexer">
    <w:name w:val="Numbered List Indexer"/>
    <w:aliases w:val="nlx"/>
    <w:basedOn w:val="DefaultParagraphFont"/>
    <w:rsid w:val="0008661E"/>
    <w:rPr>
      <w:dstrike w:val="0"/>
      <w:vanish/>
      <w:color w:val="C0C0C0"/>
      <w:szCs w:val="18"/>
      <w:u w:val="none"/>
      <w:vertAlign w:val="baseline"/>
    </w:rPr>
  </w:style>
  <w:style w:type="paragraph" w:customStyle="1" w:styleId="ProcedureTitleinList1">
    <w:name w:val="Procedure Title in List 1"/>
    <w:aliases w:val="prt1"/>
    <w:basedOn w:val="ProcedureTitle"/>
    <w:rsid w:val="0008661E"/>
    <w:pPr>
      <w:framePr w:wrap="notBeside"/>
    </w:pPr>
  </w:style>
  <w:style w:type="paragraph" w:styleId="TOC6">
    <w:name w:val="toc 6"/>
    <w:aliases w:val="toc6"/>
    <w:basedOn w:val="Normal"/>
    <w:next w:val="Normal"/>
    <w:rsid w:val="0008661E"/>
    <w:pPr>
      <w:spacing w:before="0" w:after="0"/>
      <w:ind w:left="1123" w:hanging="187"/>
    </w:pPr>
  </w:style>
  <w:style w:type="paragraph" w:customStyle="1" w:styleId="ProcedureTitleinList2">
    <w:name w:val="Procedure Title in List 2"/>
    <w:aliases w:val="prt2"/>
    <w:basedOn w:val="ProcedureTitle"/>
    <w:rsid w:val="0008661E"/>
    <w:pPr>
      <w:framePr w:wrap="notBeside"/>
      <w:ind w:left="720"/>
    </w:pPr>
  </w:style>
  <w:style w:type="table" w:customStyle="1" w:styleId="DefinitionTable">
    <w:name w:val="Definition Table"/>
    <w:aliases w:val="dtbl"/>
    <w:basedOn w:val="TableNormal"/>
    <w:rsid w:val="0008661E"/>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08661E"/>
    <w:pPr>
      <w:ind w:left="1785" w:hanging="187"/>
    </w:pPr>
  </w:style>
  <w:style w:type="paragraph" w:styleId="TOC7">
    <w:name w:val="toc 7"/>
    <w:basedOn w:val="Normal"/>
    <w:next w:val="Normal"/>
    <w:rsid w:val="0008661E"/>
    <w:pPr>
      <w:ind w:left="1382" w:hanging="187"/>
    </w:pPr>
  </w:style>
  <w:style w:type="paragraph" w:styleId="TOC8">
    <w:name w:val="toc 8"/>
    <w:basedOn w:val="Normal"/>
    <w:next w:val="Normal"/>
    <w:rsid w:val="0008661E"/>
    <w:pPr>
      <w:ind w:left="1584" w:hanging="187"/>
    </w:pPr>
  </w:style>
  <w:style w:type="table" w:customStyle="1" w:styleId="DefinitionTableinList1">
    <w:name w:val="Definition Table in List 1"/>
    <w:aliases w:val="dtbl1"/>
    <w:basedOn w:val="DefinitionTable"/>
    <w:rsid w:val="0008661E"/>
    <w:tblPr>
      <w:tblInd w:w="547" w:type="dxa"/>
    </w:tblPr>
  </w:style>
  <w:style w:type="table" w:customStyle="1" w:styleId="DefinitionTableinList2">
    <w:name w:val="Definition Table in List 2"/>
    <w:aliases w:val="dtbl2"/>
    <w:basedOn w:val="DefinitionTable"/>
    <w:rsid w:val="0008661E"/>
    <w:tblPr>
      <w:tblInd w:w="907" w:type="dxa"/>
    </w:tblPr>
  </w:style>
  <w:style w:type="table" w:customStyle="1" w:styleId="PacketTable">
    <w:name w:val="Packet Table"/>
    <w:basedOn w:val="TableNormal"/>
    <w:rsid w:val="0008661E"/>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08661E"/>
    <w:pPr>
      <w:numPr>
        <w:numId w:val="25"/>
      </w:numPr>
      <w:spacing w:line="260" w:lineRule="exact"/>
      <w:ind w:left="1080"/>
    </w:pPr>
  </w:style>
  <w:style w:type="paragraph" w:customStyle="1" w:styleId="BulletedList4">
    <w:name w:val="Bulleted List 4"/>
    <w:aliases w:val="bl4"/>
    <w:basedOn w:val="ListBullet"/>
    <w:rsid w:val="0008661E"/>
    <w:pPr>
      <w:numPr>
        <w:numId w:val="26"/>
      </w:numPr>
      <w:ind w:left="1440"/>
    </w:pPr>
  </w:style>
  <w:style w:type="paragraph" w:customStyle="1" w:styleId="BulletedList5">
    <w:name w:val="Bulleted List 5"/>
    <w:aliases w:val="bl5"/>
    <w:basedOn w:val="ListBullet"/>
    <w:rsid w:val="0008661E"/>
    <w:pPr>
      <w:numPr>
        <w:numId w:val="27"/>
      </w:numPr>
      <w:ind w:left="1800"/>
    </w:pPr>
  </w:style>
  <w:style w:type="character" w:customStyle="1" w:styleId="FooterItalic">
    <w:name w:val="Footer Italic"/>
    <w:aliases w:val="fi"/>
    <w:rsid w:val="0008661E"/>
    <w:rPr>
      <w:rFonts w:ascii="Times New Roman" w:hAnsi="Times New Roman"/>
      <w:i/>
      <w:sz w:val="16"/>
      <w:szCs w:val="16"/>
    </w:rPr>
  </w:style>
  <w:style w:type="character" w:customStyle="1" w:styleId="FooterSmall">
    <w:name w:val="Footer Small"/>
    <w:aliases w:val="fs"/>
    <w:rsid w:val="0008661E"/>
    <w:rPr>
      <w:rFonts w:ascii="Times New Roman" w:hAnsi="Times New Roman"/>
      <w:sz w:val="17"/>
      <w:szCs w:val="16"/>
    </w:rPr>
  </w:style>
  <w:style w:type="paragraph" w:customStyle="1" w:styleId="GenericEntry">
    <w:name w:val="Generic Entry"/>
    <w:aliases w:val="ge"/>
    <w:basedOn w:val="Normal"/>
    <w:next w:val="Normal"/>
    <w:rsid w:val="0008661E"/>
    <w:pPr>
      <w:spacing w:after="240" w:line="260" w:lineRule="exact"/>
      <w:ind w:left="720" w:hanging="720"/>
    </w:pPr>
  </w:style>
  <w:style w:type="table" w:customStyle="1" w:styleId="IndentedPacketFieldBits">
    <w:name w:val="Indented Packet Field Bits"/>
    <w:aliases w:val="pfbi"/>
    <w:basedOn w:val="TableNormal"/>
    <w:rsid w:val="0008661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08661E"/>
    <w:pPr>
      <w:numPr>
        <w:numId w:val="28"/>
      </w:numPr>
      <w:spacing w:line="260" w:lineRule="exact"/>
      <w:ind w:left="1080"/>
    </w:pPr>
  </w:style>
  <w:style w:type="paragraph" w:customStyle="1" w:styleId="NumberedList4">
    <w:name w:val="Numbered List 4"/>
    <w:aliases w:val="nl4"/>
    <w:basedOn w:val="ListNumber"/>
    <w:rsid w:val="0008661E"/>
    <w:pPr>
      <w:numPr>
        <w:numId w:val="29"/>
      </w:numPr>
      <w:tabs>
        <w:tab w:val="left" w:pos="1800"/>
      </w:tabs>
    </w:pPr>
  </w:style>
  <w:style w:type="paragraph" w:customStyle="1" w:styleId="NumberedList5">
    <w:name w:val="Numbered List 5"/>
    <w:aliases w:val="nl5"/>
    <w:basedOn w:val="ListNumber"/>
    <w:rsid w:val="0008661E"/>
    <w:pPr>
      <w:numPr>
        <w:numId w:val="30"/>
      </w:numPr>
    </w:pPr>
  </w:style>
  <w:style w:type="table" w:customStyle="1" w:styleId="PacketFieldBitsTable">
    <w:name w:val="Packet Field Bits Table"/>
    <w:aliases w:val="pfbt"/>
    <w:basedOn w:val="TableNormal"/>
    <w:rsid w:val="0008661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08661E"/>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08661E"/>
    <w:rPr>
      <w:b/>
      <w:u w:val="single"/>
    </w:rPr>
  </w:style>
  <w:style w:type="paragraph" w:customStyle="1" w:styleId="AlertLabelinList3">
    <w:name w:val="Alert Label in List 3"/>
    <w:aliases w:val="al3"/>
    <w:basedOn w:val="AlertLabel"/>
    <w:rsid w:val="0008661E"/>
    <w:pPr>
      <w:framePr w:wrap="notBeside"/>
      <w:ind w:left="1080"/>
    </w:pPr>
  </w:style>
  <w:style w:type="paragraph" w:customStyle="1" w:styleId="AlertTextinList3">
    <w:name w:val="Alert Text in List 3"/>
    <w:aliases w:val="at3"/>
    <w:basedOn w:val="AlertText"/>
    <w:rsid w:val="0008661E"/>
    <w:pPr>
      <w:ind w:left="1440"/>
    </w:pPr>
  </w:style>
  <w:style w:type="character" w:styleId="PageNumber">
    <w:name w:val="page number"/>
    <w:basedOn w:val="DefaultParagraphFont"/>
    <w:rsid w:val="0008661E"/>
  </w:style>
  <w:style w:type="paragraph" w:styleId="ListParagraph">
    <w:name w:val="List Paragraph"/>
    <w:basedOn w:val="Normal"/>
    <w:uiPriority w:val="34"/>
    <w:qFormat/>
    <w:rsid w:val="00524866"/>
    <w:pPr>
      <w:spacing w:before="0" w:after="0" w:line="240" w:lineRule="auto"/>
      <w:ind w:left="720"/>
      <w:contextualSpacing/>
    </w:pPr>
    <w:rPr>
      <w:rFonts w:ascii="Calibri" w:eastAsiaTheme="minorHAnsi" w:hAnsi="Calibri"/>
      <w:kern w:val="0"/>
      <w:sz w:val="22"/>
      <w:szCs w:val="22"/>
    </w:rPr>
  </w:style>
  <w:style w:type="paragraph" w:styleId="TOCHeading">
    <w:name w:val="TOC Heading"/>
    <w:basedOn w:val="Heading1"/>
    <w:next w:val="Normal"/>
    <w:uiPriority w:val="39"/>
    <w:unhideWhenUsed/>
    <w:qFormat/>
    <w:rsid w:val="00E10152"/>
    <w:pPr>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Revision">
    <w:name w:val="Revision"/>
    <w:hidden/>
    <w:rsid w:val="00DB3143"/>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9083">
      <w:bodyDiv w:val="1"/>
      <w:marLeft w:val="0"/>
      <w:marRight w:val="0"/>
      <w:marTop w:val="0"/>
      <w:marBottom w:val="0"/>
      <w:divBdr>
        <w:top w:val="none" w:sz="0" w:space="0" w:color="auto"/>
        <w:left w:val="none" w:sz="0" w:space="0" w:color="auto"/>
        <w:bottom w:val="none" w:sz="0" w:space="0" w:color="auto"/>
        <w:right w:val="none" w:sz="0" w:space="0" w:color="auto"/>
      </w:divBdr>
    </w:div>
    <w:div w:id="109736167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6.emf"/><Relationship Id="rId21" Type="http://schemas.openxmlformats.org/officeDocument/2006/relationships/image" Target="media/image1.gif"/><Relationship Id="rId42" Type="http://schemas.openxmlformats.org/officeDocument/2006/relationships/image" Target="media/image21.emf"/><Relationship Id="rId63" Type="http://schemas.openxmlformats.org/officeDocument/2006/relationships/image" Target="media/image42.emf"/><Relationship Id="rId84" Type="http://schemas.openxmlformats.org/officeDocument/2006/relationships/image" Target="media/image63.emf"/><Relationship Id="rId138" Type="http://schemas.openxmlformats.org/officeDocument/2006/relationships/image" Target="media/image117.emf"/><Relationship Id="rId159" Type="http://schemas.openxmlformats.org/officeDocument/2006/relationships/image" Target="media/image138.emf"/><Relationship Id="rId170" Type="http://schemas.openxmlformats.org/officeDocument/2006/relationships/image" Target="media/image149.emf"/><Relationship Id="rId191" Type="http://schemas.openxmlformats.org/officeDocument/2006/relationships/theme" Target="theme/theme1.xml"/><Relationship Id="rId107" Type="http://schemas.openxmlformats.org/officeDocument/2006/relationships/image" Target="media/image86.emf"/><Relationship Id="rId11" Type="http://schemas.openxmlformats.org/officeDocument/2006/relationships/endnotes" Target="endnotes.xml"/><Relationship Id="rId32" Type="http://schemas.openxmlformats.org/officeDocument/2006/relationships/image" Target="media/image11.emf"/><Relationship Id="rId53" Type="http://schemas.openxmlformats.org/officeDocument/2006/relationships/image" Target="media/image32.emf"/><Relationship Id="rId74" Type="http://schemas.openxmlformats.org/officeDocument/2006/relationships/image" Target="media/image53.emf"/><Relationship Id="rId128" Type="http://schemas.openxmlformats.org/officeDocument/2006/relationships/image" Target="media/image107.emf"/><Relationship Id="rId149" Type="http://schemas.openxmlformats.org/officeDocument/2006/relationships/image" Target="media/image128.emf"/><Relationship Id="rId5" Type="http://schemas.openxmlformats.org/officeDocument/2006/relationships/customXml" Target="../customXml/item5.xml"/><Relationship Id="rId95" Type="http://schemas.openxmlformats.org/officeDocument/2006/relationships/image" Target="media/image74.emf"/><Relationship Id="rId160" Type="http://schemas.openxmlformats.org/officeDocument/2006/relationships/image" Target="media/image139.emf"/><Relationship Id="rId181" Type="http://schemas.openxmlformats.org/officeDocument/2006/relationships/image" Target="media/image160.emf"/><Relationship Id="rId22" Type="http://schemas.openxmlformats.org/officeDocument/2006/relationships/hyperlink" Target="http://go.microsoft.com/fwlink/?LinkId=119210" TargetMode="External"/><Relationship Id="rId43" Type="http://schemas.openxmlformats.org/officeDocument/2006/relationships/image" Target="media/image22.emf"/><Relationship Id="rId64" Type="http://schemas.openxmlformats.org/officeDocument/2006/relationships/image" Target="media/image43.emf"/><Relationship Id="rId118" Type="http://schemas.openxmlformats.org/officeDocument/2006/relationships/image" Target="media/image97.emf"/><Relationship Id="rId139" Type="http://schemas.openxmlformats.org/officeDocument/2006/relationships/image" Target="media/image118.png"/><Relationship Id="rId85" Type="http://schemas.openxmlformats.org/officeDocument/2006/relationships/image" Target="media/image64.png"/><Relationship Id="rId150" Type="http://schemas.openxmlformats.org/officeDocument/2006/relationships/image" Target="media/image129.emf"/><Relationship Id="rId171" Type="http://schemas.openxmlformats.org/officeDocument/2006/relationships/image" Target="media/image150.emf"/><Relationship Id="rId12" Type="http://schemas.openxmlformats.org/officeDocument/2006/relationships/hyperlink" Target="http://systemcenterom.uservoice.com/forums/293064-general-operations-manager-feedback/filters/top" TargetMode="External"/><Relationship Id="rId33" Type="http://schemas.openxmlformats.org/officeDocument/2006/relationships/image" Target="media/image12.emf"/><Relationship Id="rId108" Type="http://schemas.openxmlformats.org/officeDocument/2006/relationships/image" Target="media/image87.emf"/><Relationship Id="rId129" Type="http://schemas.openxmlformats.org/officeDocument/2006/relationships/image" Target="media/image108.emf"/><Relationship Id="rId54" Type="http://schemas.openxmlformats.org/officeDocument/2006/relationships/image" Target="media/image33.emf"/><Relationship Id="rId75" Type="http://schemas.openxmlformats.org/officeDocument/2006/relationships/image" Target="media/image54.png"/><Relationship Id="rId96" Type="http://schemas.openxmlformats.org/officeDocument/2006/relationships/image" Target="media/image75.emf"/><Relationship Id="rId140" Type="http://schemas.openxmlformats.org/officeDocument/2006/relationships/image" Target="media/image119.emf"/><Relationship Id="rId161" Type="http://schemas.openxmlformats.org/officeDocument/2006/relationships/image" Target="media/image140.emf"/><Relationship Id="rId182" Type="http://schemas.openxmlformats.org/officeDocument/2006/relationships/image" Target="media/image161.emf"/><Relationship Id="rId6" Type="http://schemas.openxmlformats.org/officeDocument/2006/relationships/numbering" Target="numbering.xml"/><Relationship Id="rId23" Type="http://schemas.openxmlformats.org/officeDocument/2006/relationships/image" Target="media/image2.emf"/><Relationship Id="rId119" Type="http://schemas.openxmlformats.org/officeDocument/2006/relationships/image" Target="media/image98.emf"/><Relationship Id="rId44" Type="http://schemas.openxmlformats.org/officeDocument/2006/relationships/image" Target="media/image23.emf"/><Relationship Id="rId65" Type="http://schemas.openxmlformats.org/officeDocument/2006/relationships/image" Target="media/image44.png"/><Relationship Id="rId86" Type="http://schemas.openxmlformats.org/officeDocument/2006/relationships/image" Target="media/image65.emf"/><Relationship Id="rId130" Type="http://schemas.openxmlformats.org/officeDocument/2006/relationships/image" Target="media/image109.png"/><Relationship Id="rId151" Type="http://schemas.openxmlformats.org/officeDocument/2006/relationships/image" Target="media/image130.emf"/><Relationship Id="rId172" Type="http://schemas.openxmlformats.org/officeDocument/2006/relationships/image" Target="media/image151.emf"/><Relationship Id="rId13" Type="http://schemas.openxmlformats.org/officeDocument/2006/relationships/header" Target="header1.xml"/><Relationship Id="rId18" Type="http://schemas.openxmlformats.org/officeDocument/2006/relationships/hyperlink" Target="http://go.microsoft.com/fwlink/?LinkId=82105" TargetMode="External"/><Relationship Id="rId39" Type="http://schemas.openxmlformats.org/officeDocument/2006/relationships/image" Target="media/image18.emf"/><Relationship Id="rId109" Type="http://schemas.openxmlformats.org/officeDocument/2006/relationships/image" Target="media/image88.emf"/><Relationship Id="rId34" Type="http://schemas.openxmlformats.org/officeDocument/2006/relationships/image" Target="media/image13.emf"/><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5.emf"/><Relationship Id="rId97" Type="http://schemas.openxmlformats.org/officeDocument/2006/relationships/image" Target="media/image76.emf"/><Relationship Id="rId104" Type="http://schemas.openxmlformats.org/officeDocument/2006/relationships/image" Target="media/image83.png"/><Relationship Id="rId120" Type="http://schemas.openxmlformats.org/officeDocument/2006/relationships/image" Target="media/image99.emf"/><Relationship Id="rId125" Type="http://schemas.openxmlformats.org/officeDocument/2006/relationships/image" Target="media/image104.png"/><Relationship Id="rId141" Type="http://schemas.openxmlformats.org/officeDocument/2006/relationships/image" Target="media/image120.emf"/><Relationship Id="rId146" Type="http://schemas.openxmlformats.org/officeDocument/2006/relationships/image" Target="media/image125.emf"/><Relationship Id="rId167" Type="http://schemas.openxmlformats.org/officeDocument/2006/relationships/image" Target="media/image146.emf"/><Relationship Id="rId188" Type="http://schemas.openxmlformats.org/officeDocument/2006/relationships/header" Target="header2.xml"/><Relationship Id="rId7" Type="http://schemas.openxmlformats.org/officeDocument/2006/relationships/styles" Target="styles.xml"/><Relationship Id="rId71" Type="http://schemas.openxmlformats.org/officeDocument/2006/relationships/image" Target="media/image50.emf"/><Relationship Id="rId92" Type="http://schemas.openxmlformats.org/officeDocument/2006/relationships/image" Target="media/image71.emf"/><Relationship Id="rId162" Type="http://schemas.openxmlformats.org/officeDocument/2006/relationships/image" Target="media/image141.emf"/><Relationship Id="rId183" Type="http://schemas.openxmlformats.org/officeDocument/2006/relationships/image" Target="media/image162.emf"/><Relationship Id="rId2" Type="http://schemas.openxmlformats.org/officeDocument/2006/relationships/customXml" Target="../customXml/item2.xml"/><Relationship Id="rId29" Type="http://schemas.openxmlformats.org/officeDocument/2006/relationships/image" Target="media/image8.emf"/><Relationship Id="rId24" Type="http://schemas.openxmlformats.org/officeDocument/2006/relationships/image" Target="media/image3.emf"/><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image" Target="media/image45.emf"/><Relationship Id="rId87" Type="http://schemas.openxmlformats.org/officeDocument/2006/relationships/image" Target="media/image66.emf"/><Relationship Id="rId110" Type="http://schemas.openxmlformats.org/officeDocument/2006/relationships/image" Target="media/image89.emf"/><Relationship Id="rId115" Type="http://schemas.openxmlformats.org/officeDocument/2006/relationships/image" Target="media/image94.emf"/><Relationship Id="rId131" Type="http://schemas.openxmlformats.org/officeDocument/2006/relationships/image" Target="media/image110.emf"/><Relationship Id="rId136" Type="http://schemas.openxmlformats.org/officeDocument/2006/relationships/image" Target="media/image115.emf"/><Relationship Id="rId157" Type="http://schemas.openxmlformats.org/officeDocument/2006/relationships/image" Target="media/image136.emf"/><Relationship Id="rId178" Type="http://schemas.openxmlformats.org/officeDocument/2006/relationships/image" Target="media/image157.emf"/><Relationship Id="rId61" Type="http://schemas.openxmlformats.org/officeDocument/2006/relationships/image" Target="media/image40.emf"/><Relationship Id="rId82" Type="http://schemas.openxmlformats.org/officeDocument/2006/relationships/image" Target="media/image61.emf"/><Relationship Id="rId152" Type="http://schemas.openxmlformats.org/officeDocument/2006/relationships/image" Target="media/image131.emf"/><Relationship Id="rId173" Type="http://schemas.openxmlformats.org/officeDocument/2006/relationships/image" Target="media/image152.emf"/><Relationship Id="rId19" Type="http://schemas.openxmlformats.org/officeDocument/2006/relationships/hyperlink" Target="http://go.microsoft.com/fwlink/?LinkID=98348" TargetMode="External"/><Relationship Id="rId14" Type="http://schemas.openxmlformats.org/officeDocument/2006/relationships/footer" Target="footer1.xml"/><Relationship Id="rId30" Type="http://schemas.openxmlformats.org/officeDocument/2006/relationships/image" Target="media/image9.png"/><Relationship Id="rId35" Type="http://schemas.openxmlformats.org/officeDocument/2006/relationships/image" Target="media/image14.png"/><Relationship Id="rId56" Type="http://schemas.openxmlformats.org/officeDocument/2006/relationships/image" Target="media/image35.emf"/><Relationship Id="rId77" Type="http://schemas.openxmlformats.org/officeDocument/2006/relationships/image" Target="media/image56.emf"/><Relationship Id="rId100" Type="http://schemas.openxmlformats.org/officeDocument/2006/relationships/image" Target="media/image79.emf"/><Relationship Id="rId105" Type="http://schemas.openxmlformats.org/officeDocument/2006/relationships/image" Target="media/image84.emf"/><Relationship Id="rId126" Type="http://schemas.openxmlformats.org/officeDocument/2006/relationships/image" Target="media/image105.emf"/><Relationship Id="rId147" Type="http://schemas.openxmlformats.org/officeDocument/2006/relationships/image" Target="media/image126.emf"/><Relationship Id="rId168" Type="http://schemas.openxmlformats.org/officeDocument/2006/relationships/image" Target="media/image147.emf"/><Relationship Id="rId8" Type="http://schemas.openxmlformats.org/officeDocument/2006/relationships/settings" Target="settings.xml"/><Relationship Id="rId51" Type="http://schemas.openxmlformats.org/officeDocument/2006/relationships/image" Target="media/image30.emf"/><Relationship Id="rId72" Type="http://schemas.openxmlformats.org/officeDocument/2006/relationships/image" Target="media/image51.emf"/><Relationship Id="rId93" Type="http://schemas.openxmlformats.org/officeDocument/2006/relationships/image" Target="media/image72.emf"/><Relationship Id="rId98" Type="http://schemas.openxmlformats.org/officeDocument/2006/relationships/image" Target="media/image77.emf"/><Relationship Id="rId121" Type="http://schemas.openxmlformats.org/officeDocument/2006/relationships/image" Target="media/image100.emf"/><Relationship Id="rId142" Type="http://schemas.openxmlformats.org/officeDocument/2006/relationships/image" Target="media/image121.emf"/><Relationship Id="rId163" Type="http://schemas.openxmlformats.org/officeDocument/2006/relationships/image" Target="media/image142.emf"/><Relationship Id="rId184" Type="http://schemas.openxmlformats.org/officeDocument/2006/relationships/image" Target="media/image163.emf"/><Relationship Id="rId189"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image" Target="media/image4.png"/><Relationship Id="rId46" Type="http://schemas.openxmlformats.org/officeDocument/2006/relationships/image" Target="media/image25.emf"/><Relationship Id="rId67" Type="http://schemas.openxmlformats.org/officeDocument/2006/relationships/image" Target="media/image46.emf"/><Relationship Id="rId116" Type="http://schemas.openxmlformats.org/officeDocument/2006/relationships/image" Target="media/image95.emf"/><Relationship Id="rId137" Type="http://schemas.openxmlformats.org/officeDocument/2006/relationships/image" Target="media/image116.emf"/><Relationship Id="rId158" Type="http://schemas.openxmlformats.org/officeDocument/2006/relationships/image" Target="media/image137.emf"/><Relationship Id="rId20" Type="http://schemas.openxmlformats.org/officeDocument/2006/relationships/hyperlink" Target="http://go.microsoft.com/fwlink/?LinkId=108355" TargetMode="External"/><Relationship Id="rId41" Type="http://schemas.openxmlformats.org/officeDocument/2006/relationships/image" Target="media/image20.emf"/><Relationship Id="rId62" Type="http://schemas.openxmlformats.org/officeDocument/2006/relationships/image" Target="media/image41.emf"/><Relationship Id="rId83" Type="http://schemas.openxmlformats.org/officeDocument/2006/relationships/image" Target="media/image62.emf"/><Relationship Id="rId88" Type="http://schemas.openxmlformats.org/officeDocument/2006/relationships/image" Target="media/image67.emf"/><Relationship Id="rId111" Type="http://schemas.openxmlformats.org/officeDocument/2006/relationships/image" Target="media/image90.emf"/><Relationship Id="rId132" Type="http://schemas.openxmlformats.org/officeDocument/2006/relationships/image" Target="media/image111.emf"/><Relationship Id="rId153" Type="http://schemas.openxmlformats.org/officeDocument/2006/relationships/image" Target="media/image132.emf"/><Relationship Id="rId174" Type="http://schemas.openxmlformats.org/officeDocument/2006/relationships/image" Target="media/image153.emf"/><Relationship Id="rId179" Type="http://schemas.openxmlformats.org/officeDocument/2006/relationships/image" Target="media/image158.emf"/><Relationship Id="rId190" Type="http://schemas.openxmlformats.org/officeDocument/2006/relationships/fontTable" Target="fontTable.xml"/><Relationship Id="rId15" Type="http://schemas.openxmlformats.org/officeDocument/2006/relationships/hyperlink" Target="http://go.microsoft.com/fwlink/?LinkID=246684" TargetMode="External"/><Relationship Id="rId36" Type="http://schemas.openxmlformats.org/officeDocument/2006/relationships/image" Target="media/image15.emf"/><Relationship Id="rId57" Type="http://schemas.openxmlformats.org/officeDocument/2006/relationships/image" Target="media/image36.emf"/><Relationship Id="rId106" Type="http://schemas.openxmlformats.org/officeDocument/2006/relationships/image" Target="media/image85.emf"/><Relationship Id="rId127" Type="http://schemas.openxmlformats.org/officeDocument/2006/relationships/image" Target="media/image106.emf"/><Relationship Id="rId10" Type="http://schemas.openxmlformats.org/officeDocument/2006/relationships/footnotes" Target="footnotes.xml"/><Relationship Id="rId31" Type="http://schemas.openxmlformats.org/officeDocument/2006/relationships/image" Target="media/image10.emf"/><Relationship Id="rId52" Type="http://schemas.openxmlformats.org/officeDocument/2006/relationships/image" Target="media/image31.emf"/><Relationship Id="rId73" Type="http://schemas.openxmlformats.org/officeDocument/2006/relationships/image" Target="media/image52.emf"/><Relationship Id="rId78" Type="http://schemas.openxmlformats.org/officeDocument/2006/relationships/image" Target="media/image57.emf"/><Relationship Id="rId94" Type="http://schemas.openxmlformats.org/officeDocument/2006/relationships/image" Target="media/image73.png"/><Relationship Id="rId99" Type="http://schemas.openxmlformats.org/officeDocument/2006/relationships/image" Target="media/image78.png"/><Relationship Id="rId101" Type="http://schemas.openxmlformats.org/officeDocument/2006/relationships/image" Target="media/image80.emf"/><Relationship Id="rId122" Type="http://schemas.openxmlformats.org/officeDocument/2006/relationships/image" Target="media/image101.emf"/><Relationship Id="rId143" Type="http://schemas.openxmlformats.org/officeDocument/2006/relationships/image" Target="media/image122.emf"/><Relationship Id="rId148" Type="http://schemas.openxmlformats.org/officeDocument/2006/relationships/image" Target="media/image127.png"/><Relationship Id="rId164" Type="http://schemas.openxmlformats.org/officeDocument/2006/relationships/image" Target="media/image143.emf"/><Relationship Id="rId169" Type="http://schemas.openxmlformats.org/officeDocument/2006/relationships/image" Target="media/image148.emf"/><Relationship Id="rId185" Type="http://schemas.openxmlformats.org/officeDocument/2006/relationships/image" Target="media/image164.png"/><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159.emf"/><Relationship Id="rId26" Type="http://schemas.openxmlformats.org/officeDocument/2006/relationships/image" Target="media/image5.emf"/><Relationship Id="rId47" Type="http://schemas.openxmlformats.org/officeDocument/2006/relationships/image" Target="media/image26.emf"/><Relationship Id="rId68" Type="http://schemas.openxmlformats.org/officeDocument/2006/relationships/image" Target="media/image47.emf"/><Relationship Id="rId89" Type="http://schemas.openxmlformats.org/officeDocument/2006/relationships/image" Target="media/image68.emf"/><Relationship Id="rId112" Type="http://schemas.openxmlformats.org/officeDocument/2006/relationships/image" Target="media/image91.emf"/><Relationship Id="rId133" Type="http://schemas.openxmlformats.org/officeDocument/2006/relationships/image" Target="media/image112.emf"/><Relationship Id="rId154" Type="http://schemas.openxmlformats.org/officeDocument/2006/relationships/image" Target="media/image133.emf"/><Relationship Id="rId175" Type="http://schemas.openxmlformats.org/officeDocument/2006/relationships/image" Target="media/image154.emf"/><Relationship Id="rId16" Type="http://schemas.openxmlformats.org/officeDocument/2006/relationships/hyperlink" Target="http://go.microsoft.com/fwlink/?LinkId=717060" TargetMode="External"/><Relationship Id="rId37" Type="http://schemas.openxmlformats.org/officeDocument/2006/relationships/image" Target="media/image16.emf"/><Relationship Id="rId58" Type="http://schemas.openxmlformats.org/officeDocument/2006/relationships/image" Target="media/image37.emf"/><Relationship Id="rId79" Type="http://schemas.openxmlformats.org/officeDocument/2006/relationships/image" Target="media/image58.emf"/><Relationship Id="rId102" Type="http://schemas.openxmlformats.org/officeDocument/2006/relationships/image" Target="media/image81.emf"/><Relationship Id="rId123" Type="http://schemas.openxmlformats.org/officeDocument/2006/relationships/image" Target="media/image102.emf"/><Relationship Id="rId144" Type="http://schemas.openxmlformats.org/officeDocument/2006/relationships/image" Target="media/image123.emf"/><Relationship Id="rId90" Type="http://schemas.openxmlformats.org/officeDocument/2006/relationships/image" Target="media/image69.emf"/><Relationship Id="rId165" Type="http://schemas.openxmlformats.org/officeDocument/2006/relationships/image" Target="media/image144.emf"/><Relationship Id="rId186" Type="http://schemas.openxmlformats.org/officeDocument/2006/relationships/image" Target="media/image165.emf"/><Relationship Id="rId27" Type="http://schemas.openxmlformats.org/officeDocument/2006/relationships/image" Target="media/image6.emf"/><Relationship Id="rId48" Type="http://schemas.openxmlformats.org/officeDocument/2006/relationships/image" Target="media/image27.emf"/><Relationship Id="rId69" Type="http://schemas.openxmlformats.org/officeDocument/2006/relationships/image" Target="media/image48.emf"/><Relationship Id="rId113" Type="http://schemas.openxmlformats.org/officeDocument/2006/relationships/image" Target="media/image92.emf"/><Relationship Id="rId134" Type="http://schemas.openxmlformats.org/officeDocument/2006/relationships/image" Target="media/image113.emf"/><Relationship Id="rId80" Type="http://schemas.openxmlformats.org/officeDocument/2006/relationships/image" Target="media/image59.png"/><Relationship Id="rId155" Type="http://schemas.openxmlformats.org/officeDocument/2006/relationships/image" Target="media/image134.emf"/><Relationship Id="rId176" Type="http://schemas.openxmlformats.org/officeDocument/2006/relationships/image" Target="media/image155.emf"/><Relationship Id="rId17" Type="http://schemas.openxmlformats.org/officeDocument/2006/relationships/hyperlink" Target="http://go.microsoft.com/fwlink/?Linkid=26134" TargetMode="External"/><Relationship Id="rId38" Type="http://schemas.openxmlformats.org/officeDocument/2006/relationships/image" Target="media/image17.emf"/><Relationship Id="rId59" Type="http://schemas.openxmlformats.org/officeDocument/2006/relationships/image" Target="media/image38.emf"/><Relationship Id="rId103" Type="http://schemas.openxmlformats.org/officeDocument/2006/relationships/image" Target="media/image82.emf"/><Relationship Id="rId124" Type="http://schemas.openxmlformats.org/officeDocument/2006/relationships/image" Target="media/image103.emf"/><Relationship Id="rId70" Type="http://schemas.openxmlformats.org/officeDocument/2006/relationships/image" Target="media/image49.png"/><Relationship Id="rId91" Type="http://schemas.openxmlformats.org/officeDocument/2006/relationships/image" Target="media/image70.emf"/><Relationship Id="rId145" Type="http://schemas.openxmlformats.org/officeDocument/2006/relationships/image" Target="media/image124.emf"/><Relationship Id="rId166" Type="http://schemas.openxmlformats.org/officeDocument/2006/relationships/image" Target="media/image145.emf"/><Relationship Id="rId187" Type="http://schemas.openxmlformats.org/officeDocument/2006/relationships/image" Target="media/image166.emf"/><Relationship Id="rId1" Type="http://schemas.openxmlformats.org/officeDocument/2006/relationships/customXml" Target="../customXml/item1.xml"/><Relationship Id="rId28" Type="http://schemas.openxmlformats.org/officeDocument/2006/relationships/image" Target="media/image7.emf"/><Relationship Id="rId49" Type="http://schemas.openxmlformats.org/officeDocument/2006/relationships/image" Target="media/image28.emf"/><Relationship Id="rId114" Type="http://schemas.openxmlformats.org/officeDocument/2006/relationships/image" Target="media/image93.emf"/><Relationship Id="rId60" Type="http://schemas.openxmlformats.org/officeDocument/2006/relationships/image" Target="media/image39.png"/><Relationship Id="rId81" Type="http://schemas.openxmlformats.org/officeDocument/2006/relationships/image" Target="media/image60.emf"/><Relationship Id="rId135" Type="http://schemas.openxmlformats.org/officeDocument/2006/relationships/image" Target="media/image114.emf"/><Relationship Id="rId156" Type="http://schemas.openxmlformats.org/officeDocument/2006/relationships/image" Target="media/image135.emf"/><Relationship Id="rId177" Type="http://schemas.openxmlformats.org/officeDocument/2006/relationships/image" Target="media/image156.em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EDBA3CF1-0FF4-42D1-BBC3-D07FE8FCC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B61390-DD93-4F15-BEDD-FBF997A1577D}">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83F76887-0D8A-4AD4-88F3-8937E555DAA8}">
  <ds:schemaRefs>
    <ds:schemaRef ds:uri="http://schemas.microsoft.com/sharepoint/v3/contenttype/forms"/>
  </ds:schemaRefs>
</ds:datastoreItem>
</file>

<file path=customXml/itemProps5.xml><?xml version="1.0" encoding="utf-8"?>
<ds:datastoreItem xmlns:ds="http://schemas.openxmlformats.org/officeDocument/2006/customXml" ds:itemID="{C0CA2419-D7CE-42B6-AE50-29ED1EC9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35</Pages>
  <Words>8945</Words>
  <Characters>50992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2016-01-19T14:12:00Z</dcterms:created>
  <dcterms:modified xsi:type="dcterms:W3CDTF">2016-01-19T14:12:00Z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0x0101009D5A856282FC5B408274AEF7AFE11F38</vt:lpwstr>
  </property>
</Properties>
</file>